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46" w:rsidRDefault="00F52B46" w:rsidP="00633BD0">
      <w:pPr>
        <w:autoSpaceDE w:val="0"/>
        <w:autoSpaceDN w:val="0"/>
        <w:adjustRightInd w:val="0"/>
        <w:spacing w:after="0" w:line="240" w:lineRule="auto"/>
        <w:jc w:val="right"/>
        <w:outlineLvl w:val="0"/>
        <w:rPr>
          <w:rFonts w:ascii="Times New Roman" w:hAnsi="Times New Roman" w:cs="Times New Roman"/>
          <w:sz w:val="26"/>
          <w:szCs w:val="26"/>
        </w:rPr>
      </w:pPr>
    </w:p>
    <w:p w:rsidR="00F52B46" w:rsidRPr="00E328FF" w:rsidRDefault="00F52B46" w:rsidP="00622F52">
      <w:pPr>
        <w:jc w:val="center"/>
        <w:rPr>
          <w:rFonts w:ascii="Arial" w:hAnsi="Arial" w:cs="Arial"/>
          <w:b/>
          <w:bCs/>
          <w:sz w:val="24"/>
          <w:szCs w:val="24"/>
        </w:rPr>
      </w:pPr>
      <w:r w:rsidRPr="00E328FF">
        <w:rPr>
          <w:rFonts w:ascii="Arial" w:hAnsi="Arial" w:cs="Arial"/>
          <w:b/>
          <w:bCs/>
          <w:sz w:val="24"/>
          <w:szCs w:val="24"/>
        </w:rPr>
        <w:t>РОССИЙСКАЯ ФЕДЕРАЦИЯ</w:t>
      </w:r>
    </w:p>
    <w:p w:rsidR="00F52B46" w:rsidRPr="00E328FF" w:rsidRDefault="00F52B46" w:rsidP="00622F52">
      <w:pPr>
        <w:jc w:val="center"/>
        <w:rPr>
          <w:rFonts w:ascii="Arial" w:hAnsi="Arial" w:cs="Arial"/>
          <w:b/>
          <w:bCs/>
          <w:sz w:val="24"/>
          <w:szCs w:val="24"/>
        </w:rPr>
      </w:pPr>
      <w:r w:rsidRPr="00E328FF">
        <w:rPr>
          <w:rFonts w:ascii="Arial" w:hAnsi="Arial" w:cs="Arial"/>
          <w:b/>
          <w:bCs/>
          <w:sz w:val="24"/>
          <w:szCs w:val="24"/>
        </w:rPr>
        <w:t>ВОЛГОГРАДСКАЯ ОБЛАСТЬ</w:t>
      </w:r>
    </w:p>
    <w:p w:rsidR="00F52B46" w:rsidRPr="00E328FF" w:rsidRDefault="00F52B46" w:rsidP="00622F52">
      <w:pPr>
        <w:jc w:val="center"/>
        <w:rPr>
          <w:rFonts w:ascii="Arial" w:hAnsi="Arial" w:cs="Arial"/>
          <w:b/>
          <w:bCs/>
          <w:sz w:val="24"/>
          <w:szCs w:val="24"/>
        </w:rPr>
      </w:pPr>
      <w:r w:rsidRPr="00E328FF">
        <w:rPr>
          <w:rFonts w:ascii="Arial" w:hAnsi="Arial" w:cs="Arial"/>
          <w:sz w:val="24"/>
          <w:szCs w:val="24"/>
        </w:rPr>
        <w:t>Фроловский</w:t>
      </w:r>
      <w:r w:rsidRPr="00E328FF">
        <w:rPr>
          <w:rFonts w:ascii="Arial" w:hAnsi="Arial" w:cs="Arial"/>
          <w:b/>
          <w:bCs/>
          <w:sz w:val="24"/>
          <w:szCs w:val="24"/>
        </w:rPr>
        <w:t xml:space="preserve"> МУНИЦИПАЛЬНЫЙ РАЙОН</w:t>
      </w:r>
    </w:p>
    <w:p w:rsidR="00F52B46" w:rsidRPr="00E328FF" w:rsidRDefault="00F52B46" w:rsidP="00622F52">
      <w:pPr>
        <w:jc w:val="center"/>
        <w:rPr>
          <w:rFonts w:ascii="Arial" w:hAnsi="Arial" w:cs="Arial"/>
          <w:b/>
          <w:bCs/>
          <w:sz w:val="24"/>
          <w:szCs w:val="24"/>
        </w:rPr>
      </w:pPr>
      <w:r w:rsidRPr="00E328FF">
        <w:rPr>
          <w:rFonts w:ascii="Arial" w:hAnsi="Arial" w:cs="Arial"/>
          <w:b/>
          <w:bCs/>
          <w:sz w:val="24"/>
          <w:szCs w:val="24"/>
        </w:rPr>
        <w:t xml:space="preserve">АДМИНИСТРАЦИЯ </w:t>
      </w:r>
      <w:r w:rsidRPr="00E328FF">
        <w:rPr>
          <w:rFonts w:ascii="Arial" w:hAnsi="Arial" w:cs="Arial"/>
          <w:sz w:val="24"/>
          <w:szCs w:val="24"/>
        </w:rPr>
        <w:t>Писаревского</w:t>
      </w:r>
      <w:r w:rsidRPr="00E328FF">
        <w:rPr>
          <w:rFonts w:ascii="Arial" w:hAnsi="Arial" w:cs="Arial"/>
          <w:b/>
          <w:bCs/>
          <w:sz w:val="24"/>
          <w:szCs w:val="24"/>
        </w:rPr>
        <w:t xml:space="preserve">  СЕЛЬСКОГО ПОСЕЛЕНИЯ</w:t>
      </w:r>
    </w:p>
    <w:p w:rsidR="00F52B46" w:rsidRPr="00E328FF" w:rsidRDefault="00F52B46" w:rsidP="00622F52">
      <w:pPr>
        <w:jc w:val="center"/>
        <w:rPr>
          <w:rFonts w:ascii="Arial" w:hAnsi="Arial" w:cs="Arial"/>
          <w:b/>
          <w:bCs/>
          <w:sz w:val="24"/>
          <w:szCs w:val="24"/>
        </w:rPr>
      </w:pPr>
      <w:r w:rsidRPr="00E328FF">
        <w:rPr>
          <w:rFonts w:ascii="Arial" w:hAnsi="Arial" w:cs="Arial"/>
          <w:b/>
          <w:bCs/>
          <w:sz w:val="24"/>
          <w:szCs w:val="24"/>
        </w:rPr>
        <w:t>П О С Т А Н О В Л Е Н И Е</w:t>
      </w:r>
    </w:p>
    <w:p w:rsidR="00F52B46" w:rsidRPr="00E328FF" w:rsidRDefault="00F52B46" w:rsidP="00622F52">
      <w:pPr>
        <w:rPr>
          <w:rFonts w:ascii="Arial" w:hAnsi="Arial" w:cs="Arial"/>
          <w:sz w:val="24"/>
          <w:szCs w:val="24"/>
        </w:rPr>
      </w:pPr>
      <w:r w:rsidRPr="00E328FF">
        <w:rPr>
          <w:rFonts w:ascii="Arial" w:hAnsi="Arial" w:cs="Arial"/>
          <w:sz w:val="24"/>
          <w:szCs w:val="24"/>
        </w:rPr>
        <w:t>10 мая 2017 г.</w:t>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t xml:space="preserve">                             </w:t>
      </w:r>
      <w:r w:rsidRPr="00E328FF">
        <w:rPr>
          <w:rFonts w:ascii="Arial" w:hAnsi="Arial" w:cs="Arial"/>
          <w:sz w:val="24"/>
          <w:szCs w:val="24"/>
        </w:rPr>
        <w:tab/>
      </w:r>
      <w:r w:rsidRPr="00E328FF">
        <w:rPr>
          <w:rFonts w:ascii="Arial" w:hAnsi="Arial" w:cs="Arial"/>
          <w:sz w:val="24"/>
          <w:szCs w:val="24"/>
        </w:rPr>
        <w:tab/>
        <w:t xml:space="preserve">                  №31</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Об утверждении административного регламента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исполнения муниципальной услуги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«Предоставление земельных участков,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государственная собственность на которые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не разграничена, а также земельных участков,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находящихся в муниципальной собственности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Писаревского сельского поселения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Фроловского муниципального района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Волгоградской области, </w:t>
      </w:r>
    </w:p>
    <w:p w:rsidR="00F52B46" w:rsidRPr="00E328FF" w:rsidRDefault="00F52B46" w:rsidP="00622F52">
      <w:pPr>
        <w:tabs>
          <w:tab w:val="left" w:pos="4860"/>
        </w:tabs>
        <w:spacing w:line="240" w:lineRule="auto"/>
        <w:jc w:val="both"/>
        <w:rPr>
          <w:rFonts w:ascii="Arial" w:hAnsi="Arial" w:cs="Arial"/>
          <w:b/>
          <w:bCs/>
          <w:sz w:val="24"/>
          <w:szCs w:val="24"/>
        </w:rPr>
      </w:pPr>
      <w:r w:rsidRPr="00E328FF">
        <w:rPr>
          <w:rFonts w:ascii="Arial" w:hAnsi="Arial" w:cs="Arial"/>
          <w:b/>
          <w:bCs/>
          <w:sz w:val="24"/>
          <w:szCs w:val="24"/>
        </w:rPr>
        <w:t xml:space="preserve">в аренду на аукционе»  </w:t>
      </w:r>
    </w:p>
    <w:p w:rsidR="00F52B46" w:rsidRPr="00E328FF" w:rsidRDefault="00F52B46" w:rsidP="00622F52">
      <w:pPr>
        <w:ind w:firstLine="708"/>
        <w:jc w:val="both"/>
        <w:rPr>
          <w:rFonts w:ascii="Arial" w:hAnsi="Arial" w:cs="Arial"/>
          <w:sz w:val="24"/>
          <w:szCs w:val="24"/>
        </w:rPr>
      </w:pPr>
      <w:r w:rsidRPr="00E328FF">
        <w:rPr>
          <w:rFonts w:ascii="Arial" w:hAnsi="Arial" w:cs="Arial"/>
          <w:sz w:val="24"/>
          <w:szCs w:val="24"/>
        </w:rPr>
        <w:t xml:space="preserve">В соответствии с </w:t>
      </w:r>
      <w:hyperlink r:id="rId4" w:tgtFrame="_blank" w:tooltip="Закон Об общих принципах организации местного самоуправления в Российской Федерации" w:history="1">
        <w:r w:rsidRPr="00E328FF">
          <w:rPr>
            <w:rStyle w:val="Hyperlink"/>
            <w:rFonts w:ascii="Arial" w:hAnsi="Arial" w:cs="Arial"/>
            <w:sz w:val="24"/>
            <w:szCs w:val="24"/>
          </w:rPr>
          <w:t>Федеральным законом от 06.10.2003 №131-ФЗ</w:t>
        </w:r>
      </w:hyperlink>
      <w:r w:rsidRPr="00E328FF">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Уставом Писаревского сельского поселения, </w:t>
      </w:r>
    </w:p>
    <w:p w:rsidR="00F52B46" w:rsidRPr="00E328FF" w:rsidRDefault="00F52B46" w:rsidP="00622F52">
      <w:pPr>
        <w:jc w:val="center"/>
        <w:rPr>
          <w:rFonts w:ascii="Arial" w:hAnsi="Arial" w:cs="Arial"/>
          <w:sz w:val="24"/>
          <w:szCs w:val="24"/>
        </w:rPr>
      </w:pPr>
      <w:r w:rsidRPr="00E328FF">
        <w:rPr>
          <w:rFonts w:ascii="Arial" w:hAnsi="Arial" w:cs="Arial"/>
          <w:b/>
          <w:bCs/>
          <w:sz w:val="24"/>
          <w:szCs w:val="24"/>
        </w:rPr>
        <w:t>П О С Т А Н О В Л Я Ю :</w:t>
      </w:r>
    </w:p>
    <w:p w:rsidR="00F52B46" w:rsidRPr="00E328FF" w:rsidRDefault="00F52B46" w:rsidP="00622F52">
      <w:pPr>
        <w:tabs>
          <w:tab w:val="left" w:pos="4860"/>
        </w:tabs>
        <w:spacing w:line="240" w:lineRule="auto"/>
        <w:jc w:val="both"/>
        <w:rPr>
          <w:rFonts w:ascii="Arial" w:hAnsi="Arial" w:cs="Arial"/>
          <w:sz w:val="24"/>
          <w:szCs w:val="24"/>
        </w:rPr>
      </w:pPr>
      <w:r w:rsidRPr="00E328FF">
        <w:rPr>
          <w:rFonts w:ascii="Arial" w:hAnsi="Arial" w:cs="Arial"/>
          <w:sz w:val="24"/>
          <w:szCs w:val="24"/>
        </w:rPr>
        <w:t xml:space="preserve">1. Утвердить административный регламент исполнения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p>
    <w:p w:rsidR="00F52B46" w:rsidRPr="00E328FF" w:rsidRDefault="00F52B46" w:rsidP="00622F52">
      <w:pPr>
        <w:tabs>
          <w:tab w:val="left" w:pos="4860"/>
        </w:tabs>
        <w:spacing w:line="240" w:lineRule="auto"/>
        <w:jc w:val="both"/>
        <w:rPr>
          <w:rFonts w:ascii="Arial" w:hAnsi="Arial" w:cs="Arial"/>
          <w:sz w:val="24"/>
          <w:szCs w:val="24"/>
        </w:rPr>
      </w:pPr>
      <w:r w:rsidRPr="00E328FF">
        <w:rPr>
          <w:rFonts w:ascii="Arial" w:hAnsi="Arial" w:cs="Arial"/>
          <w:sz w:val="24"/>
          <w:szCs w:val="24"/>
        </w:rPr>
        <w:t xml:space="preserve">Писаревского сельского поселения Фроловского муниципального района Волгоградской области, в аренду на аукционе» (Приложение).  </w:t>
      </w:r>
    </w:p>
    <w:p w:rsidR="00F52B46" w:rsidRPr="00E328FF" w:rsidRDefault="00F52B46" w:rsidP="00622F52">
      <w:pPr>
        <w:ind w:firstLine="708"/>
        <w:rPr>
          <w:rFonts w:ascii="Arial" w:hAnsi="Arial" w:cs="Arial"/>
          <w:sz w:val="24"/>
          <w:szCs w:val="24"/>
        </w:rPr>
      </w:pPr>
      <w:r w:rsidRPr="00E328FF">
        <w:rPr>
          <w:rFonts w:ascii="Arial" w:hAnsi="Arial" w:cs="Arial"/>
          <w:sz w:val="24"/>
          <w:szCs w:val="24"/>
        </w:rPr>
        <w:t>2. Контроль за исполнение настоящего постановления оставляю за собой.</w:t>
      </w:r>
    </w:p>
    <w:p w:rsidR="00F52B46" w:rsidRPr="00E328FF" w:rsidRDefault="00F52B46" w:rsidP="00622F52">
      <w:pPr>
        <w:ind w:firstLine="708"/>
        <w:jc w:val="both"/>
        <w:rPr>
          <w:rFonts w:ascii="Arial" w:hAnsi="Arial" w:cs="Arial"/>
          <w:sz w:val="24"/>
          <w:szCs w:val="24"/>
        </w:rPr>
      </w:pPr>
      <w:r w:rsidRPr="00E328FF">
        <w:rPr>
          <w:rFonts w:ascii="Arial" w:hAnsi="Arial" w:cs="Arial"/>
          <w:sz w:val="24"/>
          <w:szCs w:val="24"/>
        </w:rPr>
        <w:t>3. Настоящее постановление вступает в законную силу с момента его официального опубликования (обнародования).</w:t>
      </w:r>
    </w:p>
    <w:p w:rsidR="00F52B46" w:rsidRPr="00E328FF" w:rsidRDefault="00F52B46" w:rsidP="00622F52">
      <w:pPr>
        <w:jc w:val="both"/>
        <w:rPr>
          <w:rFonts w:ascii="Arial" w:hAnsi="Arial" w:cs="Arial"/>
          <w:sz w:val="24"/>
          <w:szCs w:val="24"/>
        </w:rPr>
      </w:pPr>
    </w:p>
    <w:p w:rsidR="00F52B46" w:rsidRPr="00E328FF" w:rsidRDefault="00F52B46" w:rsidP="00622F52">
      <w:pPr>
        <w:jc w:val="both"/>
        <w:rPr>
          <w:rFonts w:ascii="Arial" w:hAnsi="Arial" w:cs="Arial"/>
          <w:b/>
          <w:bCs/>
          <w:sz w:val="24"/>
          <w:szCs w:val="24"/>
        </w:rPr>
      </w:pPr>
      <w:r w:rsidRPr="00E328FF">
        <w:rPr>
          <w:rFonts w:ascii="Arial" w:hAnsi="Arial" w:cs="Arial"/>
          <w:b/>
          <w:bCs/>
          <w:sz w:val="24"/>
          <w:szCs w:val="24"/>
        </w:rPr>
        <w:t xml:space="preserve">Глава Писаревского </w:t>
      </w:r>
    </w:p>
    <w:p w:rsidR="00F52B46" w:rsidRPr="00E328FF" w:rsidRDefault="00F52B46" w:rsidP="00622F52">
      <w:pPr>
        <w:jc w:val="both"/>
        <w:rPr>
          <w:rFonts w:ascii="Arial" w:hAnsi="Arial" w:cs="Arial"/>
          <w:b/>
          <w:bCs/>
          <w:sz w:val="24"/>
          <w:szCs w:val="24"/>
        </w:rPr>
      </w:pPr>
      <w:r w:rsidRPr="00E328FF">
        <w:rPr>
          <w:rFonts w:ascii="Arial" w:hAnsi="Arial" w:cs="Arial"/>
          <w:b/>
          <w:bCs/>
          <w:sz w:val="24"/>
          <w:szCs w:val="24"/>
        </w:rPr>
        <w:t>сельского поселения</w:t>
      </w:r>
      <w:r w:rsidRPr="00E328FF">
        <w:rPr>
          <w:rFonts w:ascii="Arial" w:hAnsi="Arial" w:cs="Arial"/>
          <w:b/>
          <w:bCs/>
          <w:sz w:val="24"/>
          <w:szCs w:val="24"/>
        </w:rPr>
        <w:tab/>
      </w:r>
      <w:r w:rsidRPr="00E328FF">
        <w:rPr>
          <w:rFonts w:ascii="Arial" w:hAnsi="Arial" w:cs="Arial"/>
          <w:b/>
          <w:bCs/>
          <w:sz w:val="24"/>
          <w:szCs w:val="24"/>
        </w:rPr>
        <w:tab/>
      </w:r>
      <w:r w:rsidRPr="00E328FF">
        <w:rPr>
          <w:rFonts w:ascii="Arial" w:hAnsi="Arial" w:cs="Arial"/>
          <w:b/>
          <w:bCs/>
          <w:sz w:val="24"/>
          <w:szCs w:val="24"/>
        </w:rPr>
        <w:tab/>
      </w:r>
      <w:r w:rsidRPr="00E328FF">
        <w:rPr>
          <w:rFonts w:ascii="Arial" w:hAnsi="Arial" w:cs="Arial"/>
          <w:b/>
          <w:bCs/>
          <w:sz w:val="24"/>
          <w:szCs w:val="24"/>
        </w:rPr>
        <w:tab/>
      </w:r>
      <w:r w:rsidRPr="00E328FF">
        <w:rPr>
          <w:rFonts w:ascii="Arial" w:hAnsi="Arial" w:cs="Arial"/>
          <w:b/>
          <w:bCs/>
          <w:sz w:val="24"/>
          <w:szCs w:val="24"/>
        </w:rPr>
        <w:tab/>
        <w:t xml:space="preserve">           </w:t>
      </w:r>
      <w:r w:rsidRPr="00E328FF">
        <w:rPr>
          <w:rFonts w:ascii="Arial" w:hAnsi="Arial" w:cs="Arial"/>
          <w:b/>
          <w:bCs/>
          <w:sz w:val="24"/>
          <w:szCs w:val="24"/>
        </w:rPr>
        <w:tab/>
        <w:t xml:space="preserve">С.А.Сурков </w:t>
      </w:r>
    </w:p>
    <w:p w:rsidR="00F52B46" w:rsidRPr="00E328FF" w:rsidRDefault="00F52B46" w:rsidP="00622F52">
      <w:pPr>
        <w:rPr>
          <w:rFonts w:ascii="Arial" w:hAnsi="Arial" w:cs="Arial"/>
          <w:sz w:val="24"/>
          <w:szCs w:val="24"/>
        </w:rPr>
      </w:pPr>
    </w:p>
    <w:p w:rsidR="00F52B46" w:rsidRPr="00E328FF" w:rsidRDefault="00F52B46" w:rsidP="00633BD0">
      <w:pPr>
        <w:autoSpaceDE w:val="0"/>
        <w:autoSpaceDN w:val="0"/>
        <w:adjustRightInd w:val="0"/>
        <w:spacing w:after="0" w:line="240" w:lineRule="auto"/>
        <w:jc w:val="right"/>
        <w:outlineLvl w:val="0"/>
        <w:rPr>
          <w:rFonts w:ascii="Arial" w:hAnsi="Arial" w:cs="Arial"/>
          <w:sz w:val="24"/>
          <w:szCs w:val="24"/>
        </w:rPr>
      </w:pPr>
      <w:r w:rsidRPr="00E328FF">
        <w:rPr>
          <w:rFonts w:ascii="Arial" w:hAnsi="Arial" w:cs="Arial"/>
          <w:sz w:val="24"/>
          <w:szCs w:val="24"/>
        </w:rPr>
        <w:t>Утвержден</w:t>
      </w:r>
    </w:p>
    <w:p w:rsidR="00F52B46" w:rsidRPr="00E328FF" w:rsidRDefault="00F52B46" w:rsidP="00C427AE">
      <w:pPr>
        <w:autoSpaceDE w:val="0"/>
        <w:autoSpaceDN w:val="0"/>
        <w:adjustRightInd w:val="0"/>
        <w:spacing w:after="0" w:line="240" w:lineRule="auto"/>
        <w:jc w:val="right"/>
        <w:rPr>
          <w:rFonts w:ascii="Arial" w:hAnsi="Arial" w:cs="Arial"/>
          <w:sz w:val="24"/>
          <w:szCs w:val="24"/>
        </w:rPr>
      </w:pPr>
      <w:r w:rsidRPr="00E328FF">
        <w:rPr>
          <w:rFonts w:ascii="Arial" w:hAnsi="Arial" w:cs="Arial"/>
          <w:sz w:val="24"/>
          <w:szCs w:val="24"/>
        </w:rPr>
        <w:t>постановлением главы</w:t>
      </w:r>
    </w:p>
    <w:p w:rsidR="00F52B46" w:rsidRPr="00E328FF" w:rsidRDefault="00F52B46" w:rsidP="00633BD0">
      <w:pPr>
        <w:autoSpaceDE w:val="0"/>
        <w:autoSpaceDN w:val="0"/>
        <w:adjustRightInd w:val="0"/>
        <w:spacing w:after="0" w:line="240" w:lineRule="auto"/>
        <w:jc w:val="right"/>
        <w:rPr>
          <w:rFonts w:ascii="Arial" w:hAnsi="Arial" w:cs="Arial"/>
          <w:sz w:val="24"/>
          <w:szCs w:val="24"/>
        </w:rPr>
      </w:pPr>
      <w:r w:rsidRPr="00E328FF">
        <w:rPr>
          <w:rFonts w:ascii="Arial" w:hAnsi="Arial" w:cs="Arial"/>
          <w:sz w:val="24"/>
          <w:szCs w:val="24"/>
        </w:rPr>
        <w:t>Писаревского</w:t>
      </w:r>
    </w:p>
    <w:p w:rsidR="00F52B46" w:rsidRPr="00E328FF" w:rsidRDefault="00F52B46" w:rsidP="00633BD0">
      <w:pPr>
        <w:autoSpaceDE w:val="0"/>
        <w:autoSpaceDN w:val="0"/>
        <w:adjustRightInd w:val="0"/>
        <w:spacing w:after="0" w:line="240" w:lineRule="auto"/>
        <w:jc w:val="right"/>
        <w:rPr>
          <w:rFonts w:ascii="Arial" w:hAnsi="Arial" w:cs="Arial"/>
          <w:sz w:val="24"/>
          <w:szCs w:val="24"/>
        </w:rPr>
      </w:pPr>
      <w:r w:rsidRPr="00E328FF">
        <w:rPr>
          <w:rFonts w:ascii="Arial" w:hAnsi="Arial" w:cs="Arial"/>
          <w:sz w:val="24"/>
          <w:szCs w:val="24"/>
        </w:rPr>
        <w:t xml:space="preserve"> сельского поселения </w:t>
      </w:r>
    </w:p>
    <w:p w:rsidR="00F52B46" w:rsidRPr="00E328FF" w:rsidRDefault="00F52B46" w:rsidP="00633BD0">
      <w:pPr>
        <w:autoSpaceDE w:val="0"/>
        <w:autoSpaceDN w:val="0"/>
        <w:adjustRightInd w:val="0"/>
        <w:spacing w:after="0" w:line="240" w:lineRule="auto"/>
        <w:jc w:val="right"/>
        <w:rPr>
          <w:rFonts w:ascii="Arial" w:hAnsi="Arial" w:cs="Arial"/>
          <w:sz w:val="24"/>
          <w:szCs w:val="24"/>
        </w:rPr>
      </w:pPr>
      <w:r w:rsidRPr="00E328FF">
        <w:rPr>
          <w:rFonts w:ascii="Arial" w:hAnsi="Arial" w:cs="Arial"/>
          <w:sz w:val="24"/>
          <w:szCs w:val="24"/>
        </w:rPr>
        <w:t>Фроловского</w:t>
      </w:r>
    </w:p>
    <w:p w:rsidR="00F52B46" w:rsidRPr="00E328FF" w:rsidRDefault="00F52B46" w:rsidP="00633BD0">
      <w:pPr>
        <w:autoSpaceDE w:val="0"/>
        <w:autoSpaceDN w:val="0"/>
        <w:adjustRightInd w:val="0"/>
        <w:spacing w:after="0" w:line="240" w:lineRule="auto"/>
        <w:jc w:val="right"/>
        <w:rPr>
          <w:rFonts w:ascii="Arial" w:hAnsi="Arial" w:cs="Arial"/>
          <w:sz w:val="24"/>
          <w:szCs w:val="24"/>
        </w:rPr>
      </w:pPr>
      <w:r w:rsidRPr="00E328FF">
        <w:rPr>
          <w:rFonts w:ascii="Arial" w:hAnsi="Arial" w:cs="Arial"/>
          <w:sz w:val="24"/>
          <w:szCs w:val="24"/>
        </w:rPr>
        <w:t>муниципального района</w:t>
      </w:r>
    </w:p>
    <w:p w:rsidR="00F52B46" w:rsidRPr="00E328FF" w:rsidRDefault="00F52B46" w:rsidP="00633BD0">
      <w:pPr>
        <w:autoSpaceDE w:val="0"/>
        <w:autoSpaceDN w:val="0"/>
        <w:adjustRightInd w:val="0"/>
        <w:spacing w:after="0" w:line="240" w:lineRule="auto"/>
        <w:jc w:val="right"/>
        <w:rPr>
          <w:rFonts w:ascii="Arial" w:hAnsi="Arial" w:cs="Arial"/>
          <w:sz w:val="24"/>
          <w:szCs w:val="24"/>
        </w:rPr>
      </w:pPr>
      <w:r w:rsidRPr="00E328FF">
        <w:rPr>
          <w:rFonts w:ascii="Arial" w:hAnsi="Arial" w:cs="Arial"/>
          <w:sz w:val="24"/>
          <w:szCs w:val="24"/>
        </w:rPr>
        <w:t>от «10»мая2017г. №31</w:t>
      </w:r>
    </w:p>
    <w:p w:rsidR="00F52B46" w:rsidRPr="00E328FF" w:rsidRDefault="00F52B46" w:rsidP="00633BD0">
      <w:pPr>
        <w:autoSpaceDE w:val="0"/>
        <w:autoSpaceDN w:val="0"/>
        <w:adjustRightInd w:val="0"/>
        <w:spacing w:after="0" w:line="240" w:lineRule="auto"/>
        <w:jc w:val="both"/>
        <w:rPr>
          <w:rFonts w:ascii="Arial" w:hAnsi="Arial" w:cs="Arial"/>
          <w:sz w:val="24"/>
          <w:szCs w:val="24"/>
        </w:rPr>
      </w:pP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r w:rsidRPr="00E328FF">
        <w:rPr>
          <w:rFonts w:ascii="Arial" w:hAnsi="Arial" w:cs="Arial"/>
          <w:b/>
          <w:bCs/>
          <w:sz w:val="24"/>
          <w:szCs w:val="24"/>
        </w:rPr>
        <w:t>АДМИНИСТРАТИВНЫЙ РЕГЛАМЕНТ</w:t>
      </w: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r w:rsidRPr="00E328FF">
        <w:rPr>
          <w:rFonts w:ascii="Arial" w:hAnsi="Arial" w:cs="Arial"/>
          <w:b/>
          <w:bCs/>
          <w:sz w:val="24"/>
          <w:szCs w:val="24"/>
        </w:rPr>
        <w:t>ПРЕДОСТАВЛЕНИЯ МУНИЦИПАЛЬНОЙ УСЛУГИ "ПРЕДОСТАВЛЕНИЕ</w:t>
      </w: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r w:rsidRPr="00E328FF">
        <w:rPr>
          <w:rFonts w:ascii="Arial" w:hAnsi="Arial" w:cs="Arial"/>
          <w:b/>
          <w:bCs/>
          <w:sz w:val="24"/>
          <w:szCs w:val="24"/>
        </w:rPr>
        <w:t>ЗЕМЕЛЬНЫХ УЧАСТКОВ, ГОСУДАРСТВЕННАЯ СОБСТВЕННОСТЬ НА КОТОРЫЕ НЕ РАЗГРАНИЧЕНА, А ТАКЖЕ ЗЕМЕЛЬНЫХ УЧАСТКОВ, НАХОДЯЩИХСЯ В МУНИЦИПАЛЬНОЙ СОБСТВЕННОСТИ ПИСАРЕВСКОГО СЕЛЬСКОГО ПОСЕЛЕНИЯ ФРОЛОВСКОГО МУНИЦИПАЛЬНОГО РАЙОНА, В АРЕНДУ НА АУКЦИОНЕ"</w:t>
      </w:r>
    </w:p>
    <w:p w:rsidR="00F52B46" w:rsidRPr="00E328FF" w:rsidRDefault="00F52B46" w:rsidP="00633BD0">
      <w:pPr>
        <w:autoSpaceDE w:val="0"/>
        <w:autoSpaceDN w:val="0"/>
        <w:adjustRightInd w:val="0"/>
        <w:spacing w:after="0" w:line="240" w:lineRule="auto"/>
        <w:jc w:val="center"/>
        <w:rPr>
          <w:rFonts w:ascii="Arial" w:hAnsi="Arial" w:cs="Arial"/>
          <w:sz w:val="24"/>
          <w:szCs w:val="24"/>
        </w:rPr>
      </w:pPr>
    </w:p>
    <w:p w:rsidR="00F52B46" w:rsidRPr="00E328FF" w:rsidRDefault="00F52B46" w:rsidP="00633BD0">
      <w:pPr>
        <w:autoSpaceDE w:val="0"/>
        <w:autoSpaceDN w:val="0"/>
        <w:adjustRightInd w:val="0"/>
        <w:spacing w:after="0" w:line="240" w:lineRule="auto"/>
        <w:jc w:val="both"/>
        <w:rPr>
          <w:rFonts w:ascii="Arial" w:hAnsi="Arial" w:cs="Arial"/>
          <w:sz w:val="24"/>
          <w:szCs w:val="24"/>
        </w:rPr>
      </w:pPr>
    </w:p>
    <w:p w:rsidR="00F52B46" w:rsidRPr="00E328FF" w:rsidRDefault="00F52B46" w:rsidP="00633BD0">
      <w:pPr>
        <w:autoSpaceDE w:val="0"/>
        <w:autoSpaceDN w:val="0"/>
        <w:adjustRightInd w:val="0"/>
        <w:spacing w:after="0" w:line="240" w:lineRule="auto"/>
        <w:jc w:val="center"/>
        <w:outlineLvl w:val="1"/>
        <w:rPr>
          <w:rFonts w:ascii="Arial" w:hAnsi="Arial" w:cs="Arial"/>
          <w:b/>
          <w:bCs/>
          <w:sz w:val="24"/>
          <w:szCs w:val="24"/>
        </w:rPr>
      </w:pPr>
      <w:r w:rsidRPr="00E328FF">
        <w:rPr>
          <w:rFonts w:ascii="Arial" w:hAnsi="Arial" w:cs="Arial"/>
          <w:b/>
          <w:bCs/>
          <w:sz w:val="24"/>
          <w:szCs w:val="24"/>
        </w:rPr>
        <w:t>1. Общие положения</w:t>
      </w:r>
    </w:p>
    <w:p w:rsidR="00F52B46" w:rsidRPr="00E328FF" w:rsidRDefault="00F52B46" w:rsidP="00633BD0">
      <w:pPr>
        <w:autoSpaceDE w:val="0"/>
        <w:autoSpaceDN w:val="0"/>
        <w:adjustRightInd w:val="0"/>
        <w:spacing w:after="0" w:line="240" w:lineRule="auto"/>
        <w:jc w:val="both"/>
        <w:rPr>
          <w:rFonts w:ascii="Arial" w:hAnsi="Arial" w:cs="Arial"/>
          <w:sz w:val="24"/>
          <w:szCs w:val="24"/>
        </w:rPr>
      </w:pPr>
    </w:p>
    <w:p w:rsidR="00F52B46" w:rsidRPr="00E328FF" w:rsidRDefault="00F52B46" w:rsidP="00633BD0">
      <w:pPr>
        <w:widowControl w:val="0"/>
        <w:autoSpaceDE w:val="0"/>
        <w:autoSpaceDN w:val="0"/>
        <w:adjustRightInd w:val="0"/>
        <w:spacing w:after="0" w:line="240" w:lineRule="auto"/>
        <w:ind w:firstLine="709"/>
        <w:jc w:val="both"/>
        <w:rPr>
          <w:rFonts w:ascii="Arial" w:hAnsi="Arial" w:cs="Arial"/>
          <w:sz w:val="24"/>
          <w:szCs w:val="24"/>
        </w:rPr>
      </w:pPr>
      <w:r w:rsidRPr="00E328FF">
        <w:rPr>
          <w:rFonts w:ascii="Arial" w:hAnsi="Arial" w:cs="Arial"/>
          <w:sz w:val="24"/>
          <w:szCs w:val="24"/>
        </w:rPr>
        <w:t>1.1. Предмет регулирования.</w:t>
      </w:r>
    </w:p>
    <w:p w:rsidR="00F52B46" w:rsidRPr="00E328FF" w:rsidRDefault="00F52B46" w:rsidP="00633BD0">
      <w:pPr>
        <w:widowControl w:val="0"/>
        <w:autoSpaceDE w:val="0"/>
        <w:autoSpaceDN w:val="0"/>
        <w:adjustRightInd w:val="0"/>
        <w:spacing w:after="0" w:line="240" w:lineRule="auto"/>
        <w:ind w:firstLine="709"/>
        <w:jc w:val="both"/>
        <w:rPr>
          <w:rFonts w:ascii="Arial" w:hAnsi="Arial" w:cs="Arial"/>
          <w:sz w:val="24"/>
          <w:szCs w:val="24"/>
          <w:lang w:eastAsia="ru-RU"/>
        </w:rPr>
      </w:pPr>
      <w:r w:rsidRPr="00E328FF">
        <w:rPr>
          <w:rFonts w:ascii="Arial" w:hAnsi="Arial" w:cs="Arial"/>
          <w:sz w:val="24"/>
          <w:szCs w:val="24"/>
        </w:rPr>
        <w:t>1.1</w:t>
      </w:r>
      <w:r w:rsidRPr="00E328FF">
        <w:rPr>
          <w:rFonts w:ascii="Arial" w:hAnsi="Arial" w:cs="Arial"/>
          <w:sz w:val="24"/>
          <w:szCs w:val="24"/>
          <w:lang w:eastAsia="ru-RU"/>
        </w:rPr>
        <w:t>.1. Административный регламент предоставления администрацией Писаревского сельского поселения Фроловского муниципального района (далее – Администрация)</w:t>
      </w:r>
      <w:r w:rsidRPr="00E328FF">
        <w:rPr>
          <w:rFonts w:ascii="Arial" w:hAnsi="Arial" w:cs="Arial"/>
          <w:color w:val="FF0000"/>
          <w:sz w:val="24"/>
          <w:szCs w:val="24"/>
          <w:lang w:eastAsia="ru-RU"/>
        </w:rPr>
        <w:t xml:space="preserve"> </w:t>
      </w:r>
      <w:r w:rsidRPr="00E328FF">
        <w:rPr>
          <w:rFonts w:ascii="Arial" w:hAnsi="Arial" w:cs="Arial"/>
          <w:sz w:val="24"/>
          <w:szCs w:val="24"/>
          <w:lang w:eastAsia="ru-RU"/>
        </w:rPr>
        <w:t>муниципальной услуги</w:t>
      </w:r>
      <w:r w:rsidRPr="00E328FF">
        <w:rPr>
          <w:rFonts w:ascii="Arial" w:hAnsi="Arial" w:cs="Arial"/>
          <w:color w:val="FF0000"/>
          <w:sz w:val="24"/>
          <w:szCs w:val="24"/>
          <w:lang w:eastAsia="ru-RU"/>
        </w:rPr>
        <w:t xml:space="preserve"> </w:t>
      </w:r>
      <w:r w:rsidRPr="00E328FF">
        <w:rPr>
          <w:rFonts w:ascii="Arial" w:hAnsi="Arial" w:cs="Arial"/>
          <w:sz w:val="24"/>
          <w:szCs w:val="24"/>
          <w:lang w:eastAsia="ru-RU"/>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в аренду на аукционе» (далее - Административный регламент)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в аренду на аукционе», порядок, сроки и последовательность административных процедур при предоставлении муниципальной услуги.</w:t>
      </w:r>
    </w:p>
    <w:p w:rsidR="00F52B46" w:rsidRPr="00E328FF" w:rsidRDefault="00F52B46" w:rsidP="00633BD0">
      <w:pPr>
        <w:pStyle w:val="ConsPlusNormal"/>
        <w:ind w:firstLine="540"/>
        <w:jc w:val="both"/>
        <w:rPr>
          <w:sz w:val="24"/>
          <w:szCs w:val="24"/>
        </w:rPr>
      </w:pPr>
      <w:r w:rsidRPr="00E328FF">
        <w:rPr>
          <w:sz w:val="24"/>
          <w:szCs w:val="24"/>
        </w:rPr>
        <w:t xml:space="preserve">   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и государственным казенным учреждением Волгоградской области "Многофункциональный центр предоставления государственных и муниципальных услуг" (Фроловский филиал) (далее - МФЦ),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F52B46" w:rsidRPr="00E328FF" w:rsidRDefault="00F52B46" w:rsidP="00633BD0">
      <w:pPr>
        <w:widowControl w:val="0"/>
        <w:autoSpaceDE w:val="0"/>
        <w:autoSpaceDN w:val="0"/>
        <w:adjustRightInd w:val="0"/>
        <w:spacing w:after="0" w:line="240" w:lineRule="auto"/>
        <w:ind w:firstLine="709"/>
        <w:jc w:val="both"/>
        <w:rPr>
          <w:rFonts w:ascii="Arial" w:hAnsi="Arial" w:cs="Arial"/>
          <w:sz w:val="24"/>
          <w:szCs w:val="24"/>
          <w:lang w:eastAsia="ru-RU"/>
        </w:rPr>
      </w:pPr>
      <w:r w:rsidRPr="00E328FF">
        <w:rPr>
          <w:rFonts w:ascii="Arial" w:hAnsi="Arial" w:cs="Arial"/>
          <w:sz w:val="24"/>
          <w:szCs w:val="24"/>
        </w:rPr>
        <w:t>1.1.3. Действие настоящего административного регламента распространяется на деятельность МФЦ с учетом соглашения о взаимодействии между Администрацией и МФЦ.</w:t>
      </w:r>
    </w:p>
    <w:p w:rsidR="00F52B46" w:rsidRPr="00E328FF" w:rsidRDefault="00F52B46" w:rsidP="00633BD0">
      <w:pPr>
        <w:pStyle w:val="ConsPlusNormal"/>
        <w:ind w:firstLine="540"/>
        <w:jc w:val="both"/>
        <w:rPr>
          <w:sz w:val="24"/>
          <w:szCs w:val="24"/>
        </w:rPr>
      </w:pPr>
      <w:r w:rsidRPr="00E328FF">
        <w:rPr>
          <w:rFonts w:cs="Times New Roman"/>
          <w:color w:val="444444"/>
          <w:sz w:val="24"/>
          <w:szCs w:val="24"/>
        </w:rPr>
        <w:tab/>
      </w:r>
      <w:r w:rsidRPr="00E328FF">
        <w:rPr>
          <w:sz w:val="24"/>
          <w:szCs w:val="24"/>
        </w:rPr>
        <w:t>1.2. Заявители муниципальной услуги.</w:t>
      </w:r>
    </w:p>
    <w:p w:rsidR="00F52B46" w:rsidRPr="00E328FF" w:rsidRDefault="00F52B46" w:rsidP="00633BD0">
      <w:pPr>
        <w:pStyle w:val="ConsPlusNormal"/>
        <w:ind w:firstLine="540"/>
        <w:jc w:val="both"/>
        <w:rPr>
          <w:sz w:val="24"/>
          <w:szCs w:val="24"/>
        </w:rPr>
      </w:pPr>
      <w:r w:rsidRPr="00E328FF">
        <w:rPr>
          <w:sz w:val="24"/>
          <w:szCs w:val="24"/>
        </w:rPr>
        <w:t xml:space="preserve">   1.2.1. Заявителями муниципальной услуги являются:</w:t>
      </w:r>
    </w:p>
    <w:p w:rsidR="00F52B46" w:rsidRPr="00E328FF" w:rsidRDefault="00F52B46" w:rsidP="003F3073">
      <w:pPr>
        <w:pStyle w:val="ConsPlusNormal"/>
        <w:jc w:val="both"/>
        <w:rPr>
          <w:sz w:val="24"/>
          <w:szCs w:val="24"/>
        </w:rPr>
      </w:pPr>
      <w:r w:rsidRPr="00E328FF">
        <w:rPr>
          <w:sz w:val="24"/>
          <w:szCs w:val="24"/>
        </w:rPr>
        <w:t xml:space="preserve">- физические лица; </w:t>
      </w:r>
    </w:p>
    <w:p w:rsidR="00F52B46" w:rsidRPr="00E328FF" w:rsidRDefault="00F52B46" w:rsidP="003F3073">
      <w:pPr>
        <w:pStyle w:val="ConsPlusNormal"/>
        <w:jc w:val="both"/>
        <w:rPr>
          <w:sz w:val="24"/>
          <w:szCs w:val="24"/>
        </w:rPr>
      </w:pPr>
      <w:r w:rsidRPr="00E328FF">
        <w:rPr>
          <w:sz w:val="24"/>
          <w:szCs w:val="24"/>
        </w:rPr>
        <w:t>- юридические лица;</w:t>
      </w:r>
    </w:p>
    <w:p w:rsidR="00F52B46" w:rsidRPr="00E328FF" w:rsidRDefault="00F52B46" w:rsidP="003F3073">
      <w:pPr>
        <w:pStyle w:val="ConsPlusNormal"/>
        <w:jc w:val="both"/>
        <w:rPr>
          <w:sz w:val="24"/>
          <w:szCs w:val="24"/>
        </w:rPr>
      </w:pPr>
      <w:r w:rsidRPr="00E328FF">
        <w:rPr>
          <w:sz w:val="24"/>
          <w:szCs w:val="24"/>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F52B46" w:rsidRPr="00E328FF" w:rsidRDefault="00F52B46" w:rsidP="00633BD0">
      <w:pPr>
        <w:pStyle w:val="ConsPlusNormal"/>
        <w:ind w:firstLine="540"/>
        <w:jc w:val="both"/>
        <w:rPr>
          <w:sz w:val="24"/>
          <w:szCs w:val="24"/>
        </w:rPr>
      </w:pPr>
      <w:r w:rsidRPr="00E328FF">
        <w:rPr>
          <w:rStyle w:val="a"/>
          <w:b w:val="0"/>
          <w:bCs w:val="0"/>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r w:rsidRPr="00E328FF">
        <w:rPr>
          <w:sz w:val="24"/>
          <w:szCs w:val="24"/>
        </w:rPr>
        <w:t xml:space="preserve"> </w:t>
      </w:r>
    </w:p>
    <w:p w:rsidR="00F52B46" w:rsidRPr="00E328FF" w:rsidRDefault="00F52B46" w:rsidP="00633BD0">
      <w:pPr>
        <w:pStyle w:val="ConsPlusNormal"/>
        <w:ind w:firstLine="540"/>
        <w:jc w:val="both"/>
        <w:rPr>
          <w:sz w:val="24"/>
          <w:szCs w:val="24"/>
        </w:rPr>
      </w:pPr>
      <w:r w:rsidRPr="00E328FF">
        <w:rPr>
          <w:sz w:val="24"/>
          <w:szCs w:val="24"/>
        </w:rPr>
        <w:t xml:space="preserve">   1.3. Требования к порядку предоставления муниципальной услуги.</w:t>
      </w:r>
    </w:p>
    <w:p w:rsidR="00F52B46" w:rsidRPr="00E328FF" w:rsidRDefault="00F52B46" w:rsidP="00633BD0">
      <w:pPr>
        <w:pStyle w:val="ConsPlusNormal"/>
        <w:ind w:firstLine="540"/>
        <w:jc w:val="both"/>
        <w:rPr>
          <w:sz w:val="24"/>
          <w:szCs w:val="24"/>
        </w:rPr>
      </w:pPr>
      <w:r w:rsidRPr="00E328FF">
        <w:rPr>
          <w:sz w:val="24"/>
          <w:szCs w:val="24"/>
        </w:rPr>
        <w:t xml:space="preserve">   1.3.1. Информацию о порядке предоставления муниципальной услуги можно получить:</w:t>
      </w:r>
    </w:p>
    <w:p w:rsidR="00F52B46" w:rsidRPr="00E328FF" w:rsidRDefault="00F52B46" w:rsidP="00633BD0">
      <w:pPr>
        <w:widowControl w:val="0"/>
        <w:autoSpaceDE w:val="0"/>
        <w:autoSpaceDN w:val="0"/>
        <w:adjustRightInd w:val="0"/>
        <w:spacing w:after="0" w:line="240" w:lineRule="auto"/>
        <w:ind w:firstLine="540"/>
        <w:jc w:val="both"/>
        <w:rPr>
          <w:rFonts w:ascii="Arial" w:hAnsi="Arial" w:cs="Arial"/>
          <w:color w:val="000000"/>
          <w:sz w:val="24"/>
          <w:szCs w:val="24"/>
        </w:rPr>
      </w:pPr>
      <w:r w:rsidRPr="00E328FF">
        <w:rPr>
          <w:rFonts w:ascii="Arial" w:hAnsi="Arial" w:cs="Arial"/>
          <w:sz w:val="24"/>
          <w:szCs w:val="24"/>
        </w:rPr>
        <w:t xml:space="preserve">- на официальном сайте Администрации: </w:t>
      </w:r>
      <w:hyperlink r:id="rId5" w:history="1">
        <w:r w:rsidRPr="00E328FF">
          <w:rPr>
            <w:rStyle w:val="Hyperlink"/>
            <w:rFonts w:ascii="Arial" w:hAnsi="Arial" w:cs="Arial"/>
            <w:sz w:val="24"/>
            <w:szCs w:val="24"/>
          </w:rPr>
          <w:t>www.</w:t>
        </w:r>
        <w:r w:rsidRPr="00E328FF">
          <w:rPr>
            <w:rStyle w:val="Hyperlink"/>
            <w:rFonts w:ascii="Arial" w:hAnsi="Arial" w:cs="Arial"/>
            <w:sz w:val="24"/>
            <w:szCs w:val="24"/>
            <w:lang w:val="en-US"/>
          </w:rPr>
          <w:t>sppisarevskaya</w:t>
        </w:r>
        <w:r w:rsidRPr="00E328FF">
          <w:rPr>
            <w:rStyle w:val="Hyperlink"/>
            <w:rFonts w:ascii="Arial" w:hAnsi="Arial" w:cs="Arial"/>
            <w:sz w:val="24"/>
            <w:szCs w:val="24"/>
          </w:rPr>
          <w:t>.ru</w:t>
        </w:r>
      </w:hyperlink>
      <w:r w:rsidRPr="00E328FF">
        <w:rPr>
          <w:rFonts w:ascii="Arial" w:hAnsi="Arial" w:cs="Arial"/>
          <w:color w:val="000000"/>
          <w:sz w:val="24"/>
          <w:szCs w:val="24"/>
        </w:rPr>
        <w:t>;</w:t>
      </w:r>
    </w:p>
    <w:p w:rsidR="00F52B46" w:rsidRPr="00E328FF" w:rsidRDefault="00F52B46" w:rsidP="00633BD0">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 Едином портале государственных и муниципальных услуг: </w:t>
      </w:r>
      <w:hyperlink r:id="rId6" w:history="1">
        <w:r w:rsidRPr="00E328FF">
          <w:rPr>
            <w:rStyle w:val="Hyperlink"/>
            <w:rFonts w:ascii="Arial" w:hAnsi="Arial" w:cs="Arial"/>
            <w:sz w:val="24"/>
            <w:szCs w:val="24"/>
          </w:rPr>
          <w:t>www.gosuslugi.ru</w:t>
        </w:r>
      </w:hyperlink>
      <w:r w:rsidRPr="00E328FF">
        <w:rPr>
          <w:rFonts w:ascii="Arial" w:hAnsi="Arial" w:cs="Arial"/>
          <w:sz w:val="24"/>
          <w:szCs w:val="24"/>
        </w:rPr>
        <w:t>;</w:t>
      </w:r>
    </w:p>
    <w:p w:rsidR="00F52B46" w:rsidRPr="00E328FF" w:rsidRDefault="00F52B46" w:rsidP="00633BD0">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с использованием средств телефонной связи;</w:t>
      </w:r>
    </w:p>
    <w:p w:rsidR="00F52B46" w:rsidRPr="00E328FF" w:rsidRDefault="00F52B46" w:rsidP="00633BD0">
      <w:pPr>
        <w:pStyle w:val="ConsPlusNormal"/>
        <w:ind w:firstLine="540"/>
        <w:jc w:val="both"/>
        <w:rPr>
          <w:sz w:val="24"/>
          <w:szCs w:val="24"/>
        </w:rPr>
      </w:pPr>
      <w:r w:rsidRPr="00E328FF">
        <w:rPr>
          <w:sz w:val="24"/>
          <w:szCs w:val="24"/>
        </w:rPr>
        <w:t>- в администрации Писаревского сельского поселения: 403529, Волгоградская область, Фроловский район х.Писаревка д.1032. Прием заявлений осуществляется ежедневно, кроме субботы и воскресенья. Часы приема: понедельник - пятница: с 08.00 до 16.00; обед с 12.00 до 13.00. Контактный телефон: (84465) 4-01-88;</w:t>
      </w:r>
    </w:p>
    <w:p w:rsidR="00F52B46" w:rsidRPr="00E328FF" w:rsidRDefault="00F52B46" w:rsidP="00633BD0">
      <w:pPr>
        <w:pStyle w:val="ConsPlusNormal"/>
        <w:ind w:firstLine="540"/>
        <w:jc w:val="both"/>
        <w:rPr>
          <w:sz w:val="24"/>
          <w:szCs w:val="24"/>
        </w:rPr>
      </w:pPr>
      <w:r w:rsidRPr="00E328FF">
        <w:rPr>
          <w:sz w:val="24"/>
          <w:szCs w:val="24"/>
        </w:rPr>
        <w:t xml:space="preserve">- в МФЦ при личном или письменном обращении по адресам: 403538, Волгоградская область, г. Фролово, ул. Пролетарская, 12, </w:t>
      </w:r>
      <w:r w:rsidRPr="00E328FF">
        <w:rPr>
          <w:sz w:val="24"/>
          <w:szCs w:val="24"/>
          <w:lang w:val="en-US"/>
        </w:rPr>
        <w:t>e</w:t>
      </w:r>
      <w:r w:rsidRPr="00E328FF">
        <w:rPr>
          <w:sz w:val="24"/>
          <w:szCs w:val="24"/>
        </w:rPr>
        <w:t>-</w:t>
      </w:r>
      <w:r w:rsidRPr="00E328FF">
        <w:rPr>
          <w:sz w:val="24"/>
          <w:szCs w:val="24"/>
          <w:lang w:val="en-US"/>
        </w:rPr>
        <w:t>mail</w:t>
      </w:r>
      <w:r w:rsidRPr="00E328FF">
        <w:rPr>
          <w:sz w:val="24"/>
          <w:szCs w:val="24"/>
        </w:rPr>
        <w:t xml:space="preserve">: </w:t>
      </w:r>
      <w:hyperlink r:id="rId7" w:history="1">
        <w:r w:rsidRPr="00E328FF">
          <w:rPr>
            <w:rStyle w:val="Hyperlink"/>
            <w:color w:val="000000"/>
            <w:sz w:val="24"/>
            <w:szCs w:val="24"/>
            <w:lang w:val="en-US"/>
          </w:rPr>
          <w:t>mfc</w:t>
        </w:r>
        <w:r w:rsidRPr="00E328FF">
          <w:rPr>
            <w:rStyle w:val="Hyperlink"/>
            <w:color w:val="000000"/>
            <w:sz w:val="24"/>
            <w:szCs w:val="24"/>
          </w:rPr>
          <w:t>-</w:t>
        </w:r>
        <w:r w:rsidRPr="00E328FF">
          <w:rPr>
            <w:rStyle w:val="Hyperlink"/>
            <w:color w:val="000000"/>
            <w:sz w:val="24"/>
            <w:szCs w:val="24"/>
            <w:lang w:val="en-US"/>
          </w:rPr>
          <w:t>frolovo</w:t>
        </w:r>
        <w:r w:rsidRPr="00E328FF">
          <w:rPr>
            <w:rStyle w:val="Hyperlink"/>
            <w:color w:val="000000"/>
            <w:sz w:val="24"/>
            <w:szCs w:val="24"/>
          </w:rPr>
          <w:t>@</w:t>
        </w:r>
        <w:r w:rsidRPr="00E328FF">
          <w:rPr>
            <w:rStyle w:val="Hyperlink"/>
            <w:color w:val="000000"/>
            <w:sz w:val="24"/>
            <w:szCs w:val="24"/>
            <w:lang w:val="en-US"/>
          </w:rPr>
          <w:t>yandex</w:t>
        </w:r>
        <w:r w:rsidRPr="00E328FF">
          <w:rPr>
            <w:rStyle w:val="Hyperlink"/>
            <w:color w:val="000000"/>
            <w:sz w:val="24"/>
            <w:szCs w:val="24"/>
          </w:rPr>
          <w:t>.</w:t>
        </w:r>
        <w:r w:rsidRPr="00E328FF">
          <w:rPr>
            <w:rStyle w:val="Hyperlink"/>
            <w:color w:val="000000"/>
            <w:sz w:val="24"/>
            <w:szCs w:val="24"/>
            <w:lang w:val="en-US"/>
          </w:rPr>
          <w:t>ru</w:t>
        </w:r>
      </w:hyperlink>
      <w:r w:rsidRPr="00E328FF">
        <w:rPr>
          <w:color w:val="000000"/>
          <w:sz w:val="24"/>
          <w:szCs w:val="24"/>
        </w:rPr>
        <w:t>,</w:t>
      </w:r>
      <w:r w:rsidRPr="00E328FF">
        <w:rPr>
          <w:sz w:val="24"/>
          <w:szCs w:val="24"/>
        </w:rPr>
        <w:t xml:space="preserve"> официальный сайт в информационно-телекоммуникационной сети интернет: </w:t>
      </w:r>
      <w:r w:rsidRPr="00E328FF">
        <w:rPr>
          <w:sz w:val="24"/>
          <w:szCs w:val="24"/>
          <w:lang w:val="en-US"/>
        </w:rPr>
        <w:t>mfc</w:t>
      </w:r>
      <w:r w:rsidRPr="00E328FF">
        <w:rPr>
          <w:sz w:val="24"/>
          <w:szCs w:val="24"/>
        </w:rPr>
        <w:t>-</w:t>
      </w:r>
      <w:r w:rsidRPr="00E328FF">
        <w:rPr>
          <w:sz w:val="24"/>
          <w:szCs w:val="24"/>
          <w:lang w:val="en-US"/>
        </w:rPr>
        <w:t>frolovo</w:t>
      </w:r>
      <w:r w:rsidRPr="00E328FF">
        <w:rPr>
          <w:sz w:val="24"/>
          <w:szCs w:val="24"/>
        </w:rPr>
        <w:t>.</w:t>
      </w:r>
      <w:r w:rsidRPr="00E328FF">
        <w:rPr>
          <w:sz w:val="24"/>
          <w:szCs w:val="24"/>
          <w:lang w:val="en-US"/>
        </w:rPr>
        <w:t>ru</w:t>
      </w:r>
      <w:r w:rsidRPr="00E328FF">
        <w:rPr>
          <w:sz w:val="24"/>
          <w:szCs w:val="24"/>
        </w:rPr>
        <w:t xml:space="preserve"> или по телефону: (84465) 2-50-18. МФЦ осуществляет прием заявителей, консультирование по вопросам предоставления услуги, вопросам выдачи документов по следующему графику: понедельник-среда с 08.00 до 18.00 часов, четверг с 08.00 до 20.00 часов, пятница-суббота с 08.00 до 18.00 часов, без перерыва, выходной день – воскресенье.</w:t>
      </w:r>
    </w:p>
    <w:p w:rsidR="00F52B46" w:rsidRPr="00E328FF" w:rsidRDefault="00F52B46" w:rsidP="00633BD0">
      <w:pPr>
        <w:pStyle w:val="ConsPlusNormal"/>
        <w:ind w:firstLine="540"/>
        <w:jc w:val="both"/>
        <w:rPr>
          <w:sz w:val="24"/>
          <w:szCs w:val="24"/>
        </w:rPr>
      </w:pPr>
      <w:r w:rsidRPr="00E328FF">
        <w:rPr>
          <w:sz w:val="24"/>
          <w:szCs w:val="24"/>
        </w:rPr>
        <w:t>3.2. Прием заявлений и документов на предоставление муниципальной услуги осуществляется в соответствии с режимом работы, установленным пунктом 1.3.1. настоящего административного регламента.</w:t>
      </w:r>
    </w:p>
    <w:p w:rsidR="00F52B46" w:rsidRPr="00E328FF" w:rsidRDefault="00F52B46" w:rsidP="00633BD0">
      <w:pPr>
        <w:pStyle w:val="ConsPlusNormal"/>
        <w:ind w:firstLine="540"/>
        <w:jc w:val="both"/>
        <w:rPr>
          <w:sz w:val="24"/>
          <w:szCs w:val="24"/>
        </w:rPr>
      </w:pPr>
      <w:r w:rsidRPr="00E328FF">
        <w:rPr>
          <w:sz w:val="24"/>
          <w:szCs w:val="24"/>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hyperlink r:id="rId8" w:history="1">
        <w:r w:rsidRPr="00E328FF">
          <w:rPr>
            <w:rStyle w:val="Hyperlink"/>
            <w:sz w:val="24"/>
            <w:szCs w:val="24"/>
            <w:lang w:val="en-US"/>
          </w:rPr>
          <w:t>www</w:t>
        </w:r>
        <w:r w:rsidRPr="00E328FF">
          <w:rPr>
            <w:rStyle w:val="Hyperlink"/>
            <w:sz w:val="24"/>
            <w:szCs w:val="24"/>
          </w:rPr>
          <w:t>.</w:t>
        </w:r>
        <w:r w:rsidRPr="00E328FF">
          <w:rPr>
            <w:rStyle w:val="Hyperlink"/>
            <w:sz w:val="24"/>
            <w:szCs w:val="24"/>
            <w:lang w:val="en-US"/>
          </w:rPr>
          <w:t>volganet</w:t>
        </w:r>
        <w:r w:rsidRPr="00E328FF">
          <w:rPr>
            <w:rStyle w:val="Hyperlink"/>
            <w:sz w:val="24"/>
            <w:szCs w:val="24"/>
          </w:rPr>
          <w:t>.</w:t>
        </w:r>
        <w:r w:rsidRPr="00E328FF">
          <w:rPr>
            <w:rStyle w:val="Hyperlink"/>
            <w:sz w:val="24"/>
            <w:szCs w:val="24"/>
            <w:lang w:val="en-US"/>
          </w:rPr>
          <w:t>ru</w:t>
        </w:r>
      </w:hyperlink>
      <w:r w:rsidRPr="00E328FF">
        <w:rPr>
          <w:sz w:val="24"/>
          <w:szCs w:val="24"/>
        </w:rPr>
        <w:t xml:space="preserve">,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 </w:t>
      </w:r>
    </w:p>
    <w:p w:rsidR="00F52B46" w:rsidRPr="00E328FF" w:rsidRDefault="00F52B46" w:rsidP="00633BD0">
      <w:pPr>
        <w:pStyle w:val="ConsPlusNormal"/>
        <w:ind w:firstLine="540"/>
        <w:jc w:val="both"/>
        <w:rPr>
          <w:sz w:val="24"/>
          <w:szCs w:val="24"/>
        </w:rPr>
      </w:pPr>
      <w:r w:rsidRPr="00E328FF">
        <w:rPr>
          <w:sz w:val="24"/>
          <w:szCs w:val="24"/>
        </w:rPr>
        <w:t xml:space="preserve">1.3.3. Информирование по вопросам предоставления муниципальной услуги осуществляется специалистами Администрации, участвующими в предоставлении муниципальной услуги, и специалистами МФЦ. </w:t>
      </w:r>
    </w:p>
    <w:p w:rsidR="00F52B46" w:rsidRPr="00E328FF" w:rsidRDefault="00F52B46" w:rsidP="00633BD0">
      <w:pPr>
        <w:pStyle w:val="ConsPlusNormal"/>
        <w:jc w:val="both"/>
        <w:rPr>
          <w:sz w:val="24"/>
          <w:szCs w:val="24"/>
        </w:rPr>
      </w:pPr>
      <w:r w:rsidRPr="00E328FF">
        <w:rPr>
          <w:sz w:val="24"/>
          <w:szCs w:val="24"/>
        </w:rPr>
        <w:t xml:space="preserve">         1.3.4. При ответах на телефонные звонки и устные обращения специалисты Отдела и специалисты МФЦ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организации, в которую позвонил гражданин, фамилии, имени, отчества и должности специалиста, принявшего звонок.</w:t>
      </w:r>
    </w:p>
    <w:p w:rsidR="00F52B46" w:rsidRPr="00E328FF" w:rsidRDefault="00F52B46" w:rsidP="00633BD0">
      <w:pPr>
        <w:widowControl w:val="0"/>
        <w:autoSpaceDE w:val="0"/>
        <w:autoSpaceDN w:val="0"/>
        <w:adjustRightInd w:val="0"/>
        <w:spacing w:after="0" w:line="240" w:lineRule="auto"/>
        <w:jc w:val="both"/>
        <w:rPr>
          <w:rFonts w:ascii="Arial" w:hAnsi="Arial" w:cs="Arial"/>
          <w:sz w:val="24"/>
          <w:szCs w:val="24"/>
        </w:rPr>
      </w:pPr>
      <w:r w:rsidRPr="00E328FF">
        <w:rPr>
          <w:rFonts w:ascii="Arial" w:hAnsi="Arial" w:cs="Arial"/>
          <w:sz w:val="24"/>
          <w:szCs w:val="24"/>
        </w:rPr>
        <w:t xml:space="preserve">         1.3.5. С момента приема документов заявитель имеет право получить сведения о ходе предоставления муниципальной услуги при личном обращении в Администрацию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 </w:t>
      </w:r>
    </w:p>
    <w:p w:rsidR="00F52B46" w:rsidRPr="00E328FF" w:rsidRDefault="00F52B46" w:rsidP="00633BD0">
      <w:pPr>
        <w:pStyle w:val="ConsPlusNormal"/>
        <w:ind w:firstLine="540"/>
        <w:jc w:val="both"/>
        <w:rPr>
          <w:sz w:val="24"/>
          <w:szCs w:val="24"/>
        </w:rPr>
      </w:pPr>
      <w:r w:rsidRPr="00E328FF">
        <w:rPr>
          <w:sz w:val="24"/>
          <w:szCs w:val="24"/>
        </w:rPr>
        <w:t>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F52B46" w:rsidRPr="00E328FF" w:rsidRDefault="00F52B46" w:rsidP="00633BD0">
      <w:pPr>
        <w:pStyle w:val="ConsPlusNormal"/>
        <w:ind w:firstLine="540"/>
        <w:jc w:val="both"/>
        <w:rPr>
          <w:sz w:val="24"/>
          <w:szCs w:val="24"/>
        </w:rPr>
      </w:pPr>
    </w:p>
    <w:p w:rsidR="00F52B46" w:rsidRPr="00E328FF" w:rsidRDefault="00F52B46" w:rsidP="008121B5">
      <w:pPr>
        <w:pStyle w:val="ConsPlusNormal"/>
        <w:ind w:left="360"/>
        <w:jc w:val="center"/>
        <w:outlineLvl w:val="2"/>
        <w:rPr>
          <w:b/>
          <w:bCs/>
          <w:sz w:val="24"/>
          <w:szCs w:val="24"/>
        </w:rPr>
      </w:pPr>
      <w:r w:rsidRPr="00E328FF">
        <w:rPr>
          <w:b/>
          <w:bCs/>
          <w:sz w:val="24"/>
          <w:szCs w:val="24"/>
        </w:rPr>
        <w:t>2. Стандарт предоставления муниципальной услуги</w:t>
      </w:r>
    </w:p>
    <w:p w:rsidR="00F52B46" w:rsidRPr="00E328FF" w:rsidRDefault="00F52B46" w:rsidP="00633BD0">
      <w:pPr>
        <w:autoSpaceDE w:val="0"/>
        <w:autoSpaceDN w:val="0"/>
        <w:adjustRightInd w:val="0"/>
        <w:spacing w:after="0" w:line="240" w:lineRule="auto"/>
        <w:jc w:val="both"/>
        <w:rPr>
          <w:rFonts w:ascii="Arial" w:hAnsi="Arial" w:cs="Arial"/>
          <w:sz w:val="24"/>
          <w:szCs w:val="24"/>
        </w:rPr>
      </w:pPr>
    </w:p>
    <w:p w:rsidR="00F52B46" w:rsidRPr="00E328FF" w:rsidRDefault="00F52B46" w:rsidP="008121B5">
      <w:pPr>
        <w:pStyle w:val="ConsPlusNormal"/>
        <w:ind w:firstLine="708"/>
        <w:jc w:val="both"/>
        <w:outlineLvl w:val="2"/>
        <w:rPr>
          <w:sz w:val="24"/>
          <w:szCs w:val="24"/>
        </w:rPr>
      </w:pPr>
      <w:r w:rsidRPr="00E328FF">
        <w:rPr>
          <w:sz w:val="24"/>
          <w:szCs w:val="24"/>
        </w:rPr>
        <w:t>2.1. Наименование муниципальной услуги.</w:t>
      </w:r>
    </w:p>
    <w:p w:rsidR="00F52B46" w:rsidRPr="00E328FF" w:rsidRDefault="00F52B46" w:rsidP="008121B5">
      <w:pPr>
        <w:pStyle w:val="ConsPlusNormal"/>
        <w:ind w:firstLine="708"/>
        <w:jc w:val="both"/>
        <w:outlineLvl w:val="2"/>
        <w:rPr>
          <w:sz w:val="24"/>
          <w:szCs w:val="24"/>
        </w:rPr>
      </w:pPr>
      <w:r w:rsidRPr="00E328FF">
        <w:rPr>
          <w:sz w:val="24"/>
          <w:szCs w:val="24"/>
        </w:rPr>
        <w:t>2.1.1. 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в аренду на аукционе».</w:t>
      </w:r>
    </w:p>
    <w:p w:rsidR="00F52B46" w:rsidRPr="00E328FF" w:rsidRDefault="00F52B46" w:rsidP="008121B5">
      <w:pPr>
        <w:pStyle w:val="ConsPlusNormal"/>
        <w:ind w:firstLine="708"/>
        <w:jc w:val="both"/>
        <w:outlineLvl w:val="2"/>
        <w:rPr>
          <w:sz w:val="24"/>
          <w:szCs w:val="24"/>
        </w:rPr>
      </w:pPr>
      <w:r w:rsidRPr="00E328FF">
        <w:rPr>
          <w:sz w:val="24"/>
          <w:szCs w:val="24"/>
        </w:rPr>
        <w:t>2.2. Наименование органа, предоставляющего муниципальную услугу.</w:t>
      </w:r>
    </w:p>
    <w:p w:rsidR="00F52B46" w:rsidRPr="00E328FF" w:rsidRDefault="00F52B46" w:rsidP="008121B5">
      <w:pPr>
        <w:pStyle w:val="ConsPlusNormal"/>
        <w:ind w:firstLine="708"/>
        <w:jc w:val="both"/>
        <w:outlineLvl w:val="2"/>
        <w:rPr>
          <w:sz w:val="24"/>
          <w:szCs w:val="24"/>
        </w:rPr>
      </w:pPr>
      <w:r w:rsidRPr="00E328FF">
        <w:rPr>
          <w:sz w:val="24"/>
          <w:szCs w:val="24"/>
        </w:rPr>
        <w:t>2.2.1. Муниципальная услуга предоставляется Администрацией.</w:t>
      </w:r>
    </w:p>
    <w:p w:rsidR="00F52B46" w:rsidRPr="00E328FF" w:rsidRDefault="00F52B46" w:rsidP="008121B5">
      <w:pPr>
        <w:pStyle w:val="ConsPlusNormal"/>
        <w:ind w:firstLine="708"/>
        <w:jc w:val="both"/>
        <w:outlineLvl w:val="2"/>
        <w:rPr>
          <w:sz w:val="24"/>
          <w:szCs w:val="24"/>
        </w:rPr>
      </w:pPr>
      <w:r w:rsidRPr="00E328FF">
        <w:rPr>
          <w:sz w:val="24"/>
          <w:szCs w:val="24"/>
        </w:rPr>
        <w:t>Учреждение, участвующее в предоставлении муниципальной услуги, - МФЦ.</w:t>
      </w:r>
    </w:p>
    <w:p w:rsidR="00F52B46" w:rsidRPr="00E328FF" w:rsidRDefault="00F52B46" w:rsidP="008121B5">
      <w:pPr>
        <w:pStyle w:val="ConsPlusNormal"/>
        <w:ind w:firstLine="708"/>
        <w:jc w:val="both"/>
        <w:outlineLvl w:val="2"/>
        <w:rPr>
          <w:sz w:val="24"/>
          <w:szCs w:val="24"/>
        </w:rPr>
      </w:pPr>
      <w:r w:rsidRPr="00E328FF">
        <w:rPr>
          <w:sz w:val="24"/>
          <w:szCs w:val="24"/>
        </w:rPr>
        <w:t>2.2.2. МФЦ участвует в предоставлении муниципальной услуги и, в частности:</w:t>
      </w:r>
    </w:p>
    <w:p w:rsidR="00F52B46" w:rsidRPr="00E328FF" w:rsidRDefault="00F52B46" w:rsidP="008121B5">
      <w:pPr>
        <w:pStyle w:val="ConsPlusNormal"/>
        <w:ind w:firstLine="708"/>
        <w:jc w:val="both"/>
        <w:outlineLvl w:val="2"/>
        <w:rPr>
          <w:sz w:val="24"/>
          <w:szCs w:val="24"/>
        </w:rPr>
      </w:pPr>
      <w:r w:rsidRPr="00E328FF">
        <w:rPr>
          <w:sz w:val="24"/>
          <w:szCs w:val="24"/>
        </w:rPr>
        <w:t>1) осуществляет прием запросов заявителей о предоставлении муниципальной услуги;</w:t>
      </w:r>
    </w:p>
    <w:p w:rsidR="00F52B46" w:rsidRPr="00E328FF" w:rsidRDefault="00F52B46" w:rsidP="008121B5">
      <w:pPr>
        <w:pStyle w:val="ConsPlusNormal"/>
        <w:ind w:firstLine="708"/>
        <w:jc w:val="both"/>
        <w:outlineLvl w:val="2"/>
        <w:rPr>
          <w:sz w:val="24"/>
          <w:szCs w:val="24"/>
        </w:rPr>
      </w:pPr>
      <w:r w:rsidRPr="00E328FF">
        <w:rPr>
          <w:sz w:val="24"/>
          <w:szCs w:val="24"/>
        </w:rPr>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F52B46" w:rsidRPr="00E328FF" w:rsidRDefault="00F52B46" w:rsidP="008121B5">
      <w:pPr>
        <w:pStyle w:val="ConsPlusNormal"/>
        <w:ind w:firstLine="708"/>
        <w:jc w:val="both"/>
        <w:outlineLvl w:val="2"/>
        <w:rPr>
          <w:sz w:val="24"/>
          <w:szCs w:val="24"/>
        </w:rPr>
      </w:pPr>
      <w:r w:rsidRPr="00E328FF">
        <w:rPr>
          <w:sz w:val="24"/>
          <w:szCs w:val="24"/>
        </w:rPr>
        <w:t>3) представляет интересы Администрации при взаимодействии с заявителями;</w:t>
      </w:r>
    </w:p>
    <w:p w:rsidR="00F52B46" w:rsidRPr="00E328FF" w:rsidRDefault="00F52B46" w:rsidP="008121B5">
      <w:pPr>
        <w:pStyle w:val="ConsPlusNormal"/>
        <w:ind w:firstLine="708"/>
        <w:jc w:val="both"/>
        <w:outlineLvl w:val="2"/>
        <w:rPr>
          <w:sz w:val="24"/>
          <w:szCs w:val="24"/>
        </w:rPr>
      </w:pPr>
      <w:r w:rsidRPr="00E328FF">
        <w:rPr>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F52B46" w:rsidRPr="00E328FF" w:rsidRDefault="00F52B46" w:rsidP="008121B5">
      <w:pPr>
        <w:pStyle w:val="ConsPlusNormal"/>
        <w:ind w:firstLine="708"/>
        <w:jc w:val="both"/>
        <w:outlineLvl w:val="2"/>
        <w:rPr>
          <w:sz w:val="24"/>
          <w:szCs w:val="24"/>
        </w:rPr>
      </w:pPr>
      <w:r w:rsidRPr="00E328FF">
        <w:rPr>
          <w:sz w:val="24"/>
          <w:szCs w:val="24"/>
        </w:rPr>
        <w:t>5) взаимодействует с Администрацией и другими органами и учреждениями, участвующими в предоставлении услуги (см.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52B46" w:rsidRPr="00E328FF" w:rsidRDefault="00F52B46" w:rsidP="008121B5">
      <w:pPr>
        <w:pStyle w:val="ConsPlusNormal"/>
        <w:ind w:firstLine="708"/>
        <w:jc w:val="both"/>
        <w:outlineLvl w:val="2"/>
        <w:rPr>
          <w:sz w:val="24"/>
          <w:szCs w:val="24"/>
        </w:rPr>
      </w:pPr>
      <w:r w:rsidRPr="00E328FF">
        <w:rPr>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нормативно-правовыми актами;</w:t>
      </w:r>
    </w:p>
    <w:p w:rsidR="00F52B46" w:rsidRPr="00E328FF" w:rsidRDefault="00F52B46" w:rsidP="008121B5">
      <w:pPr>
        <w:pStyle w:val="ConsPlusNormal"/>
        <w:ind w:firstLine="708"/>
        <w:jc w:val="both"/>
        <w:outlineLvl w:val="2"/>
        <w:rPr>
          <w:sz w:val="24"/>
          <w:szCs w:val="24"/>
        </w:rPr>
      </w:pPr>
      <w:r w:rsidRPr="00E328FF">
        <w:rPr>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F52B46" w:rsidRPr="00E328FF" w:rsidRDefault="00F52B46" w:rsidP="008121B5">
      <w:pPr>
        <w:pStyle w:val="ConsPlusNormal"/>
        <w:ind w:firstLine="708"/>
        <w:jc w:val="both"/>
        <w:outlineLvl w:val="2"/>
        <w:rPr>
          <w:sz w:val="24"/>
          <w:szCs w:val="24"/>
        </w:rPr>
      </w:pPr>
      <w:r w:rsidRPr="00E328FF">
        <w:rPr>
          <w:sz w:val="24"/>
          <w:szCs w:val="24"/>
        </w:rPr>
        <w:t>8) выполняет иные функции, установленные нормативными правовыми актами и соглашениями о взаимодействии.</w:t>
      </w:r>
    </w:p>
    <w:p w:rsidR="00F52B46" w:rsidRPr="00E328FF" w:rsidRDefault="00F52B46" w:rsidP="008121B5">
      <w:pPr>
        <w:pStyle w:val="ConsPlusNormal"/>
        <w:ind w:firstLine="708"/>
        <w:jc w:val="both"/>
        <w:rPr>
          <w:sz w:val="24"/>
          <w:szCs w:val="24"/>
        </w:rPr>
      </w:pPr>
      <w:r w:rsidRPr="00E328FF">
        <w:rPr>
          <w:sz w:val="24"/>
          <w:szCs w:val="24"/>
        </w:rPr>
        <w:t>2.3. Результат предоставления муниципальной услуги.</w:t>
      </w:r>
    </w:p>
    <w:p w:rsidR="00F52B46" w:rsidRPr="00E328FF" w:rsidRDefault="00F52B46" w:rsidP="008121B5">
      <w:pPr>
        <w:pStyle w:val="ConsPlusNormal"/>
        <w:ind w:firstLine="708"/>
        <w:jc w:val="both"/>
        <w:rPr>
          <w:sz w:val="24"/>
          <w:szCs w:val="24"/>
        </w:rPr>
      </w:pPr>
      <w:r w:rsidRPr="00E328FF">
        <w:rPr>
          <w:sz w:val="24"/>
          <w:szCs w:val="24"/>
        </w:rPr>
        <w:t>2.3.1. Результатом предоставления муниципальной услуги является:</w:t>
      </w:r>
    </w:p>
    <w:p w:rsidR="00F52B46" w:rsidRPr="00E328FF" w:rsidRDefault="00F52B46" w:rsidP="008121B5">
      <w:pPr>
        <w:pStyle w:val="ConsPlusNormal"/>
        <w:ind w:firstLine="540"/>
        <w:jc w:val="both"/>
        <w:rPr>
          <w:sz w:val="24"/>
          <w:szCs w:val="24"/>
        </w:rPr>
      </w:pPr>
      <w:r w:rsidRPr="00E328FF">
        <w:rPr>
          <w:sz w:val="24"/>
          <w:szCs w:val="24"/>
        </w:rPr>
        <w:t>-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Писаревского сельского поселения Фроловского муниципального района Волгоградской области, в аренду на аукционе  путем выдачи либо направления договора аренды земельного участка (по форме согласно приложению 1) победителю, либо иному участнику аукциона, сделавшему предпоследнее предложение о цене предмета аукциона, в случае неподписания договора аренды в течение 30 дней победителем аукциона, либо единственному заявителю, признанному участником аукциона, либо заявителю, подавшему единственную заявку на участие в аукционе;</w:t>
      </w:r>
    </w:p>
    <w:p w:rsidR="00F52B46" w:rsidRPr="00E328FF" w:rsidRDefault="00F52B46" w:rsidP="008121B5">
      <w:pPr>
        <w:pStyle w:val="ConsPlusNormal"/>
        <w:ind w:firstLine="540"/>
        <w:jc w:val="both"/>
        <w:rPr>
          <w:sz w:val="24"/>
          <w:szCs w:val="24"/>
        </w:rPr>
      </w:pPr>
      <w:r w:rsidRPr="00E328FF">
        <w:rPr>
          <w:sz w:val="24"/>
          <w:szCs w:val="24"/>
        </w:rPr>
        <w:t>- письмо с мотивированным отказом в предоставлении муниципальной услуги по форме согласно.</w:t>
      </w:r>
    </w:p>
    <w:p w:rsidR="00F52B46" w:rsidRPr="00E328FF" w:rsidRDefault="00F52B46" w:rsidP="008121B5">
      <w:pPr>
        <w:pStyle w:val="ConsPlusNormal"/>
        <w:ind w:firstLine="708"/>
        <w:jc w:val="both"/>
        <w:rPr>
          <w:sz w:val="24"/>
          <w:szCs w:val="24"/>
        </w:rPr>
      </w:pPr>
      <w:r w:rsidRPr="00E328FF">
        <w:rPr>
          <w:sz w:val="24"/>
          <w:szCs w:val="24"/>
        </w:rPr>
        <w:t>2.4. Срок предоставления муниципальной услуги.</w:t>
      </w:r>
    </w:p>
    <w:p w:rsidR="00F52B46" w:rsidRPr="00E328FF" w:rsidRDefault="00F52B46" w:rsidP="008121B5">
      <w:pPr>
        <w:pStyle w:val="ConsPlusNormal"/>
        <w:ind w:firstLine="708"/>
        <w:jc w:val="both"/>
        <w:rPr>
          <w:sz w:val="24"/>
          <w:szCs w:val="24"/>
        </w:rPr>
      </w:pPr>
      <w:r w:rsidRPr="00E328FF">
        <w:rPr>
          <w:sz w:val="24"/>
          <w:szCs w:val="24"/>
        </w:rPr>
        <w:t>2.4.1. Документы, фиксирующие результат предоставления муниципальной услуги, должные быть выданы заявителю или направлены ему по адресу, содержащемуся в его заявлении, в следующие сроки:</w:t>
      </w:r>
    </w:p>
    <w:p w:rsidR="00F52B46" w:rsidRPr="00E328FF" w:rsidRDefault="00F52B46" w:rsidP="008121B5">
      <w:pPr>
        <w:pStyle w:val="ConsPlusNormal"/>
        <w:ind w:firstLine="708"/>
        <w:jc w:val="both"/>
        <w:rPr>
          <w:sz w:val="24"/>
          <w:szCs w:val="24"/>
        </w:rPr>
      </w:pPr>
      <w:r w:rsidRPr="00E328FF">
        <w:rPr>
          <w:sz w:val="24"/>
          <w:szCs w:val="24"/>
        </w:rPr>
        <w:t xml:space="preserve">- в случае если в отношении земельного участка не осуществлен государственный кадастровый учет, в течение восьми месяцев с даты регистрации заявления либо с даты принятия решения об отказе в предварительном согласовании предоставления земельного участка и принятии решения о проведении аукциона на право заключения договора аренды земельного участка для индивидуального жилищного строительства с учетом </w:t>
      </w:r>
      <w:hyperlink r:id="rId9" w:tooltip="&quot;Земельный кодекс Российской Федерации&quot; от 25.10.2001 N 136-ФЗ (ред. от 03.07.2016) (с изм. и доп., вступ. в силу с 01.01.2017){КонсультантПлюс}" w:history="1">
        <w:r w:rsidRPr="00E328FF">
          <w:rPr>
            <w:sz w:val="24"/>
            <w:szCs w:val="24"/>
          </w:rPr>
          <w:t>пункта 2 статьи 39.18</w:t>
        </w:r>
      </w:hyperlink>
      <w:r w:rsidRPr="00E328FF">
        <w:rPr>
          <w:sz w:val="24"/>
          <w:szCs w:val="24"/>
        </w:rPr>
        <w:t xml:space="preserve"> Земельного кодекса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в части принятия решения о проведении аукциона на право заключения договора аренды земельного участка - 25 дней от даты поступления заявления в Отдел;</w:t>
      </w:r>
    </w:p>
    <w:p w:rsidR="00F52B46" w:rsidRPr="00E328FF" w:rsidRDefault="00F52B46" w:rsidP="008121B5">
      <w:pPr>
        <w:pStyle w:val="ConsPlusNormal"/>
        <w:ind w:firstLine="540"/>
        <w:jc w:val="both"/>
        <w:rPr>
          <w:sz w:val="24"/>
          <w:szCs w:val="24"/>
        </w:rPr>
      </w:pPr>
      <w:r w:rsidRPr="00E328FF">
        <w:rPr>
          <w:sz w:val="24"/>
          <w:szCs w:val="24"/>
        </w:rPr>
        <w:t>- в части направления проекта договора аренды земельного участка победителю аукциона на право заключения договора аренды земельного участка (далее - Победитель аукциона) - срок, установленный действующим законодательством;</w:t>
      </w:r>
    </w:p>
    <w:p w:rsidR="00F52B46" w:rsidRPr="00E328FF" w:rsidRDefault="00F52B46" w:rsidP="008121B5">
      <w:pPr>
        <w:pStyle w:val="ConsPlusNormal"/>
        <w:ind w:firstLine="540"/>
        <w:jc w:val="both"/>
        <w:rPr>
          <w:sz w:val="24"/>
          <w:szCs w:val="24"/>
        </w:rPr>
      </w:pPr>
      <w:r w:rsidRPr="00E328FF">
        <w:rPr>
          <w:sz w:val="24"/>
          <w:szCs w:val="24"/>
        </w:rPr>
        <w:t>- в части подписания договора аренды земельного участка и направления Победителю аукциона заключенного договора аренды земельного участка - 3 рабочих дня от даты поступления в Отдел подписанного Победителем аукциона проекта договора аренды земельного участка;</w:t>
      </w:r>
    </w:p>
    <w:p w:rsidR="00F52B46" w:rsidRPr="00E328FF" w:rsidRDefault="00F52B46" w:rsidP="008121B5">
      <w:pPr>
        <w:pStyle w:val="ConsPlusNormal"/>
        <w:ind w:firstLine="540"/>
        <w:jc w:val="both"/>
        <w:rPr>
          <w:sz w:val="24"/>
          <w:szCs w:val="24"/>
        </w:rPr>
      </w:pPr>
      <w:r w:rsidRPr="00E328FF">
        <w:rPr>
          <w:sz w:val="24"/>
          <w:szCs w:val="24"/>
        </w:rPr>
        <w:t>- письмо с мотивированным отказом в предоставлении муниципальной услуги в случае, если земельный участок не может быть предметом аукциона, в течение 30 дней с даты регистрации заявления.</w:t>
      </w:r>
    </w:p>
    <w:p w:rsidR="00F52B46" w:rsidRPr="00E328FF" w:rsidRDefault="00F52B46" w:rsidP="008121B5">
      <w:pPr>
        <w:pStyle w:val="ConsPlusNormal"/>
        <w:ind w:firstLine="540"/>
        <w:jc w:val="both"/>
        <w:rPr>
          <w:sz w:val="24"/>
          <w:szCs w:val="24"/>
        </w:rPr>
      </w:pPr>
      <w:r w:rsidRPr="00E328FF">
        <w:rPr>
          <w:sz w:val="24"/>
          <w:szCs w:val="24"/>
        </w:rPr>
        <w:t>При подаче заявления через МФЦ срок предоставления муниципальной услуги исчисляется со дня передачи сотрудниками МФЦ заявления с приложенными документами в Администрацию.</w:t>
      </w:r>
    </w:p>
    <w:p w:rsidR="00F52B46" w:rsidRPr="00E328FF" w:rsidRDefault="00F52B46" w:rsidP="008121B5">
      <w:pPr>
        <w:pStyle w:val="ConsPlusNormal"/>
        <w:ind w:firstLine="540"/>
        <w:jc w:val="both"/>
        <w:rPr>
          <w:sz w:val="24"/>
          <w:szCs w:val="24"/>
        </w:rPr>
      </w:pPr>
      <w:r w:rsidRPr="00E328FF">
        <w:rPr>
          <w:sz w:val="24"/>
          <w:szCs w:val="24"/>
        </w:rPr>
        <w:t>Срок предоставления муниципальной услуги исчисляется в календарных днях со дня, следующего за днем регистрации заявления в Администрации.</w:t>
      </w:r>
    </w:p>
    <w:p w:rsidR="00F52B46" w:rsidRPr="00E328FF" w:rsidRDefault="00F52B46" w:rsidP="008121B5">
      <w:pPr>
        <w:pStyle w:val="ConsPlusNormal"/>
        <w:ind w:firstLine="708"/>
        <w:jc w:val="both"/>
        <w:rPr>
          <w:sz w:val="24"/>
          <w:szCs w:val="24"/>
        </w:rPr>
      </w:pPr>
      <w:r w:rsidRPr="00E328FF">
        <w:rPr>
          <w:sz w:val="24"/>
          <w:szCs w:val="24"/>
        </w:rPr>
        <w:t>2.5. Правовые основания для предоставления муниципальной услуги.</w:t>
      </w:r>
    </w:p>
    <w:p w:rsidR="00F52B46" w:rsidRPr="00E328FF" w:rsidRDefault="00F52B46" w:rsidP="008121B5">
      <w:pPr>
        <w:pStyle w:val="ConsPlusNormal"/>
        <w:ind w:firstLine="708"/>
        <w:jc w:val="both"/>
        <w:rPr>
          <w:sz w:val="24"/>
          <w:szCs w:val="24"/>
        </w:rPr>
      </w:pPr>
      <w:r w:rsidRPr="00E328FF">
        <w:rPr>
          <w:sz w:val="24"/>
          <w:szCs w:val="24"/>
        </w:rPr>
        <w:t>2.5.1. Предоставление муниципальной услуги регулируется следующими нормативными правовыми актами:</w:t>
      </w:r>
    </w:p>
    <w:p w:rsidR="00F52B46" w:rsidRPr="00E328FF" w:rsidRDefault="00F52B46" w:rsidP="008121B5">
      <w:pPr>
        <w:pStyle w:val="ConsPlusNormal"/>
        <w:ind w:firstLine="540"/>
        <w:jc w:val="both"/>
        <w:rPr>
          <w:sz w:val="24"/>
          <w:szCs w:val="24"/>
        </w:rPr>
      </w:pPr>
      <w:r w:rsidRPr="00E328FF">
        <w:rPr>
          <w:sz w:val="24"/>
          <w:szCs w:val="24"/>
        </w:rPr>
        <w:t xml:space="preserve">-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E328FF">
          <w:rPr>
            <w:sz w:val="24"/>
            <w:szCs w:val="24"/>
          </w:rPr>
          <w:t>Конституцией</w:t>
        </w:r>
      </w:hyperlink>
      <w:r w:rsidRPr="00E328FF">
        <w:rPr>
          <w:sz w:val="24"/>
          <w:szCs w:val="24"/>
        </w:rPr>
        <w:t xml:space="preserve">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xml:space="preserve">- Гражданским </w:t>
      </w:r>
      <w:hyperlink r:id="rId11" w:tooltip="&quot;Гражданский кодекс Российской Федерации (часть вторая)&quot; от 26.01.1996 N 14-ФЗ (ред. от 28.12.2013){КонсультантПлюс}" w:history="1">
        <w:r w:rsidRPr="00E328FF">
          <w:rPr>
            <w:sz w:val="24"/>
            <w:szCs w:val="24"/>
          </w:rPr>
          <w:t>кодексом</w:t>
        </w:r>
      </w:hyperlink>
      <w:r w:rsidRPr="00E328FF">
        <w:rPr>
          <w:sz w:val="24"/>
          <w:szCs w:val="24"/>
        </w:rPr>
        <w:t xml:space="preserve">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Земельным кодексом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xml:space="preserve">- Федеральным </w:t>
      </w:r>
      <w:hyperlink r:id="rId12"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E328FF">
          <w:rPr>
            <w:sz w:val="24"/>
            <w:szCs w:val="24"/>
          </w:rPr>
          <w:t>законом</w:t>
        </w:r>
      </w:hyperlink>
      <w:r w:rsidRPr="00E328FF">
        <w:rPr>
          <w:sz w:val="24"/>
          <w:szCs w:val="24"/>
        </w:rPr>
        <w:t xml:space="preserve"> от 06.10.2003г. № 131-ФЗ «Об общих принципах организации местного самоуправления в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xml:space="preserve">- Федеральным </w:t>
      </w:r>
      <w:hyperlink r:id="rId13" w:history="1">
        <w:r w:rsidRPr="00E328FF">
          <w:rPr>
            <w:color w:val="0000FF"/>
            <w:sz w:val="24"/>
            <w:szCs w:val="24"/>
          </w:rPr>
          <w:t>законом</w:t>
        </w:r>
      </w:hyperlink>
      <w:r w:rsidRPr="00E328FF">
        <w:rPr>
          <w:sz w:val="24"/>
          <w:szCs w:val="24"/>
        </w:rPr>
        <w:t xml:space="preserve"> от 25 октября 2001 г. N 137-ФЗ "О введении в действие Земельного кодекса Российской Федерации";</w:t>
      </w:r>
    </w:p>
    <w:p w:rsidR="00F52B46" w:rsidRPr="00E328FF" w:rsidRDefault="00F52B46" w:rsidP="008121B5">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 Федеральным </w:t>
      </w:r>
      <w:hyperlink r:id="rId14" w:history="1">
        <w:r w:rsidRPr="00E328FF">
          <w:rPr>
            <w:rFonts w:ascii="Arial" w:hAnsi="Arial" w:cs="Arial"/>
            <w:color w:val="0000FF"/>
            <w:sz w:val="24"/>
            <w:szCs w:val="24"/>
          </w:rPr>
          <w:t>законом</w:t>
        </w:r>
      </w:hyperlink>
      <w:r w:rsidRPr="00E328FF">
        <w:rPr>
          <w:rFonts w:ascii="Arial" w:hAnsi="Arial" w:cs="Arial"/>
          <w:sz w:val="24"/>
          <w:szCs w:val="24"/>
        </w:rPr>
        <w:t xml:space="preserve"> от 27 июля 2010 г. N 210-ФЗ "Об организации предоставления государственных и муниципальных услуг";</w:t>
      </w:r>
    </w:p>
    <w:p w:rsidR="00F52B46" w:rsidRPr="00E328FF" w:rsidRDefault="00F52B46" w:rsidP="008121B5">
      <w:pPr>
        <w:pStyle w:val="ConsPlusNormal"/>
        <w:ind w:firstLine="540"/>
        <w:jc w:val="both"/>
        <w:rPr>
          <w:sz w:val="24"/>
          <w:szCs w:val="24"/>
        </w:rPr>
      </w:pPr>
      <w:r w:rsidRPr="00E328FF">
        <w:rPr>
          <w:sz w:val="24"/>
          <w:szCs w:val="24"/>
        </w:rPr>
        <w:t xml:space="preserve">- Федеральным </w:t>
      </w:r>
      <w:hyperlink r:id="rId15" w:tooltip="Федеральный закон от 02.05.2006 N 59-ФЗ (ред. от 02.07.2013) &quot;О порядке рассмотрения обращений граждан Российской Федерации&quot;{КонсультантПлюс}" w:history="1">
        <w:r w:rsidRPr="00E328FF">
          <w:rPr>
            <w:sz w:val="24"/>
            <w:szCs w:val="24"/>
          </w:rPr>
          <w:t>законом</w:t>
        </w:r>
      </w:hyperlink>
      <w:r w:rsidRPr="00E328FF">
        <w:rPr>
          <w:sz w:val="24"/>
          <w:szCs w:val="24"/>
        </w:rPr>
        <w:t xml:space="preserve"> от 02.05.2006г. № 59-ФЗ «О порядке рассмотрения обращений граждан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xml:space="preserve">- Федеральным </w:t>
      </w:r>
      <w:hyperlink r:id="rId16" w:tooltip="Федеральный закон от 29.07.1998 N 135-ФЗ (ред. от 12.03.2014) &quot;Об оценочной деятельности в Российской Федерации&quot;{КонсультантПлюс}" w:history="1">
        <w:r w:rsidRPr="00E328FF">
          <w:rPr>
            <w:sz w:val="24"/>
            <w:szCs w:val="24"/>
          </w:rPr>
          <w:t>законом</w:t>
        </w:r>
      </w:hyperlink>
      <w:r w:rsidRPr="00E328FF">
        <w:rPr>
          <w:sz w:val="24"/>
          <w:szCs w:val="24"/>
        </w:rPr>
        <w:t xml:space="preserve"> от 29.07.1998г.</w:t>
      </w:r>
      <w:r w:rsidRPr="00E328FF">
        <w:rPr>
          <w:color w:val="FF0000"/>
          <w:sz w:val="24"/>
          <w:szCs w:val="24"/>
        </w:rPr>
        <w:t xml:space="preserve"> </w:t>
      </w:r>
      <w:r w:rsidRPr="00E328FF">
        <w:rPr>
          <w:sz w:val="24"/>
          <w:szCs w:val="24"/>
        </w:rPr>
        <w:t>№ 135-ФЗ «Об оценочной деятельности в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 xml:space="preserve">- Федеральным </w:t>
      </w:r>
      <w:hyperlink r:id="rId17" w:tooltip="Федеральный закон от 21.07.1997 N 122-ФЗ (ред. от 12.03.2014) &quot;О государственной регистрации прав на недвижимое имущество и сделок с ним&quot;{КонсультантПлюс}" w:history="1">
        <w:r w:rsidRPr="00E328FF">
          <w:rPr>
            <w:sz w:val="24"/>
            <w:szCs w:val="24"/>
          </w:rPr>
          <w:t>законом</w:t>
        </w:r>
      </w:hyperlink>
      <w:r w:rsidRPr="00E328FF">
        <w:rPr>
          <w:sz w:val="24"/>
          <w:szCs w:val="24"/>
        </w:rPr>
        <w:t xml:space="preserve"> от 13.07.2015г. № 218-ФЗ «О государственной регистрации недвижимости»;</w:t>
      </w:r>
    </w:p>
    <w:p w:rsidR="00F52B46" w:rsidRPr="00E328FF" w:rsidRDefault="00F52B46" w:rsidP="008121B5">
      <w:pPr>
        <w:pStyle w:val="ConsPlusNormal"/>
        <w:ind w:firstLine="540"/>
        <w:jc w:val="both"/>
        <w:rPr>
          <w:sz w:val="24"/>
          <w:szCs w:val="24"/>
        </w:rPr>
      </w:pPr>
      <w:r w:rsidRPr="00E328FF">
        <w:rPr>
          <w:sz w:val="24"/>
          <w:szCs w:val="24"/>
        </w:rPr>
        <w:t>- Федеральным законом от 26 июля 2006 года. № 135-ФЗ «О защите конкуренции»;</w:t>
      </w:r>
    </w:p>
    <w:p w:rsidR="00F52B46" w:rsidRPr="00E328FF" w:rsidRDefault="00F52B46" w:rsidP="008121B5">
      <w:pPr>
        <w:pStyle w:val="ConsPlusNormal"/>
        <w:ind w:firstLine="540"/>
        <w:jc w:val="both"/>
        <w:rPr>
          <w:color w:val="FF0000"/>
          <w:sz w:val="24"/>
          <w:szCs w:val="24"/>
        </w:rPr>
      </w:pPr>
      <w:r w:rsidRPr="00E328FF">
        <w:rPr>
          <w:sz w:val="24"/>
          <w:szCs w:val="24"/>
        </w:rPr>
        <w:t xml:space="preserve">- </w:t>
      </w:r>
      <w:hyperlink r:id="rId18"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E328FF">
          <w:rPr>
            <w:sz w:val="24"/>
            <w:szCs w:val="24"/>
          </w:rPr>
          <w:t>приказом</w:t>
        </w:r>
      </w:hyperlink>
      <w:r w:rsidRPr="00E328FF">
        <w:rPr>
          <w:sz w:val="24"/>
          <w:szCs w:val="24"/>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E328FF">
        <w:rPr>
          <w:color w:val="FF0000"/>
          <w:sz w:val="24"/>
          <w:szCs w:val="24"/>
        </w:rPr>
        <w:t xml:space="preserve"> </w:t>
      </w:r>
    </w:p>
    <w:p w:rsidR="00F52B46" w:rsidRPr="00E328FF" w:rsidRDefault="00F52B46" w:rsidP="008121B5">
      <w:pPr>
        <w:pStyle w:val="ConsPlusNormal"/>
        <w:ind w:firstLine="540"/>
        <w:jc w:val="both"/>
        <w:rPr>
          <w:sz w:val="24"/>
          <w:szCs w:val="24"/>
        </w:rPr>
      </w:pPr>
      <w:r w:rsidRPr="00E328FF">
        <w:rPr>
          <w:sz w:val="24"/>
          <w:szCs w:val="24"/>
        </w:rPr>
        <w:t xml:space="preserve">- </w:t>
      </w:r>
      <w:hyperlink r:id="rId19" w:tooltip="Устав Кумылженского муниципального района Волгоградской области (принят в новой редакции постановлением Кумылженской районной Думы Волгоградской обл. от 30.05.2005 N 44/226-РД) (ред. от 19.02.2014) (Зарегистрировано в ГУ Минюста России по Южному федеральному о" w:history="1">
        <w:r w:rsidRPr="00E328FF">
          <w:rPr>
            <w:sz w:val="24"/>
            <w:szCs w:val="24"/>
          </w:rPr>
          <w:t>Уставом</w:t>
        </w:r>
      </w:hyperlink>
      <w:r w:rsidRPr="00E328FF">
        <w:rPr>
          <w:sz w:val="24"/>
          <w:szCs w:val="24"/>
        </w:rPr>
        <w:t xml:space="preserve"> муниципального образования  Писаревское сельское поселение Фроловский муниципальный район Волгоградской области;</w:t>
      </w:r>
    </w:p>
    <w:p w:rsidR="00F52B46" w:rsidRPr="00E328FF" w:rsidRDefault="00F52B46" w:rsidP="008121B5">
      <w:pPr>
        <w:pStyle w:val="ConsPlusNormal"/>
        <w:ind w:firstLine="540"/>
        <w:jc w:val="both"/>
        <w:rPr>
          <w:sz w:val="24"/>
          <w:szCs w:val="24"/>
        </w:rPr>
      </w:pPr>
      <w:r w:rsidRPr="00E328FF">
        <w:rPr>
          <w:sz w:val="24"/>
          <w:szCs w:val="24"/>
        </w:rPr>
        <w:t>- настоящим Административным регламентом;</w:t>
      </w:r>
    </w:p>
    <w:p w:rsidR="00F52B46" w:rsidRPr="00E328FF" w:rsidRDefault="00F52B46" w:rsidP="008121B5">
      <w:pPr>
        <w:pStyle w:val="ConsPlusNormal"/>
        <w:ind w:firstLine="540"/>
        <w:jc w:val="both"/>
        <w:rPr>
          <w:sz w:val="24"/>
          <w:szCs w:val="24"/>
        </w:rPr>
      </w:pPr>
      <w:r w:rsidRPr="00E328FF">
        <w:rPr>
          <w:sz w:val="24"/>
          <w:szCs w:val="24"/>
        </w:rPr>
        <w:t>- иными нормативными правовыми актами Российской Федерации, Волгоградской области, муниципальными нормативными правовыми актами, регламентирующими правоотношения в данной сфере.</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участия в аукционе.</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bookmarkStart w:id="0" w:name="Par196"/>
      <w:bookmarkEnd w:id="0"/>
      <w:r w:rsidRPr="00E328FF">
        <w:rPr>
          <w:rFonts w:ascii="Arial" w:hAnsi="Arial" w:cs="Arial"/>
          <w:sz w:val="24"/>
          <w:szCs w:val="24"/>
        </w:rPr>
        <w:t>2.6.1. Перечень документов, представляемых заявителем при обращении с целью предоставления муниципальной услуги:</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заявление по форме согласно приложению 1 к регламенту;</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 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случае проведения аукциона по инициативе заинтересованных в предоставлении земельного участка гражданина или юридического лица. </w:t>
      </w:r>
    </w:p>
    <w:p w:rsidR="00F52B46" w:rsidRPr="00E328FF" w:rsidRDefault="00F52B46" w:rsidP="007F6651">
      <w:pPr>
        <w:pStyle w:val="ConsPlusNormal"/>
        <w:ind w:firstLine="540"/>
        <w:jc w:val="both"/>
        <w:rPr>
          <w:sz w:val="24"/>
          <w:szCs w:val="24"/>
        </w:rPr>
      </w:pPr>
      <w:r w:rsidRPr="00E328FF">
        <w:rPr>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F52B46" w:rsidRPr="00E328FF" w:rsidRDefault="00F52B46" w:rsidP="007F6651">
      <w:pPr>
        <w:pStyle w:val="ConsPlusNormal"/>
        <w:ind w:firstLine="540"/>
        <w:jc w:val="both"/>
        <w:rPr>
          <w:sz w:val="24"/>
          <w:szCs w:val="24"/>
        </w:rPr>
      </w:pPr>
      <w:r w:rsidRPr="00E328FF">
        <w:rPr>
          <w:sz w:val="24"/>
          <w:szCs w:val="24"/>
        </w:rPr>
        <w:t>2.6.2. Для участия в аукционе заявитель представляет организатору аукциона следующие документы:</w:t>
      </w:r>
    </w:p>
    <w:p w:rsidR="00F52B46" w:rsidRPr="00E328FF" w:rsidRDefault="00F52B46" w:rsidP="007F6651">
      <w:pPr>
        <w:pStyle w:val="ConsPlusNormal"/>
        <w:ind w:firstLine="540"/>
        <w:jc w:val="both"/>
        <w:rPr>
          <w:sz w:val="24"/>
          <w:szCs w:val="24"/>
        </w:rPr>
      </w:pPr>
      <w:r w:rsidRPr="00E328FF">
        <w:rPr>
          <w:sz w:val="24"/>
          <w:szCs w:val="24"/>
        </w:rPr>
        <w:t xml:space="preserve">- заявка на участие в аукционе по продаже права на заключение договора аренды земельного участка по форме согласно </w:t>
      </w:r>
      <w:hyperlink w:anchor="Par729" w:tooltip="ТИПОВЫЕ ФОРМЫ" w:history="1">
        <w:r w:rsidRPr="00E328FF">
          <w:rPr>
            <w:color w:val="0000FF"/>
            <w:sz w:val="24"/>
            <w:szCs w:val="24"/>
          </w:rPr>
          <w:t>приложению 2</w:t>
        </w:r>
      </w:hyperlink>
      <w:r w:rsidRPr="00E328FF">
        <w:rPr>
          <w:sz w:val="24"/>
          <w:szCs w:val="24"/>
        </w:rPr>
        <w:t xml:space="preserve"> к регламенту (далее - заявка на участие в аукционе);</w:t>
      </w:r>
    </w:p>
    <w:p w:rsidR="00F52B46" w:rsidRPr="00E328FF" w:rsidRDefault="00F52B46" w:rsidP="007F6651">
      <w:pPr>
        <w:pStyle w:val="ConsPlusNormal"/>
        <w:ind w:firstLine="540"/>
        <w:jc w:val="both"/>
        <w:rPr>
          <w:sz w:val="24"/>
          <w:szCs w:val="24"/>
        </w:rPr>
      </w:pPr>
      <w:r w:rsidRPr="00E328FF">
        <w:rPr>
          <w:sz w:val="24"/>
          <w:szCs w:val="24"/>
        </w:rPr>
        <w:t>- копии документов, удостоверяющих личность заявителя (для граждан);</w:t>
      </w:r>
    </w:p>
    <w:p w:rsidR="00F52B46" w:rsidRPr="00E328FF" w:rsidRDefault="00F52B46" w:rsidP="007F6651">
      <w:pPr>
        <w:pStyle w:val="ConsPlusNormal"/>
        <w:ind w:firstLine="540"/>
        <w:jc w:val="both"/>
        <w:rPr>
          <w:sz w:val="24"/>
          <w:szCs w:val="24"/>
        </w:rPr>
      </w:pPr>
      <w:r w:rsidRPr="00E328FF">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документы, подтверждающие внесение задатка.</w:t>
      </w:r>
    </w:p>
    <w:p w:rsidR="00F52B46" w:rsidRPr="00E328FF" w:rsidRDefault="00F52B46" w:rsidP="00475908">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Администрация не вправе требовать представление иных документов, за исключением документов, указанных в подпункте 2.6.2 настоящего Административного регламента. Администрация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52B46" w:rsidRPr="00E328FF" w:rsidRDefault="00F52B46" w:rsidP="0016663D">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Один заявитель имеет право подать только одну заявку на участие в аукционе.</w:t>
      </w:r>
    </w:p>
    <w:p w:rsidR="00F52B46" w:rsidRPr="00E328FF" w:rsidRDefault="00F52B46" w:rsidP="0016663D">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Заявка на участие в аукционе, поступившая по истечении срока приема заявок, возвращается заявителю в день ее поступления.</w:t>
      </w:r>
    </w:p>
    <w:p w:rsidR="00F52B46" w:rsidRPr="00E328FF" w:rsidRDefault="00F52B46" w:rsidP="0016663D">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2B46" w:rsidRPr="00E328FF" w:rsidRDefault="00F52B46" w:rsidP="0016663D">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2B46" w:rsidRPr="00E328FF" w:rsidRDefault="00F52B46" w:rsidP="008121B5">
      <w:pPr>
        <w:pStyle w:val="ConsPlusNormal"/>
        <w:ind w:firstLine="540"/>
        <w:jc w:val="both"/>
        <w:rPr>
          <w:sz w:val="24"/>
          <w:szCs w:val="24"/>
        </w:rPr>
      </w:pPr>
      <w:bookmarkStart w:id="1" w:name="Par203"/>
      <w:bookmarkEnd w:id="1"/>
      <w:r w:rsidRPr="00E328FF">
        <w:rPr>
          <w:sz w:val="24"/>
          <w:szCs w:val="24"/>
        </w:rPr>
        <w:t xml:space="preserve">2.6.3. Заявитель вправе подать или направить заявление и представить указанные в </w:t>
      </w:r>
      <w:hyperlink w:anchor="P121" w:history="1">
        <w:r w:rsidRPr="00E328FF">
          <w:rPr>
            <w:sz w:val="24"/>
            <w:szCs w:val="24"/>
          </w:rPr>
          <w:t>подпунктах 2.6.1</w:t>
        </w:r>
      </w:hyperlink>
      <w:r w:rsidRPr="00E328FF">
        <w:rPr>
          <w:sz w:val="24"/>
          <w:szCs w:val="24"/>
        </w:rPr>
        <w:t xml:space="preserve">, регламента документы  в Администрацию или МФЦ по своему выбору лично,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F52B46" w:rsidRPr="00E328FF" w:rsidRDefault="00F52B46" w:rsidP="008121B5">
      <w:pPr>
        <w:pStyle w:val="ConsPlusNormal"/>
        <w:ind w:firstLine="540"/>
        <w:jc w:val="both"/>
        <w:rPr>
          <w:sz w:val="24"/>
          <w:szCs w:val="24"/>
        </w:rPr>
      </w:pPr>
      <w:r w:rsidRPr="00E328FF">
        <w:rPr>
          <w:sz w:val="24"/>
          <w:szCs w:val="24"/>
        </w:rPr>
        <w:t>2.6.4. При подаче заявления при личном обращении в Администрацию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F52B46" w:rsidRPr="00E328FF" w:rsidRDefault="00F52B46" w:rsidP="008121B5">
      <w:pPr>
        <w:pStyle w:val="ConsPlusNormal"/>
        <w:ind w:firstLine="540"/>
        <w:jc w:val="both"/>
        <w:rPr>
          <w:sz w:val="24"/>
          <w:szCs w:val="24"/>
        </w:rPr>
      </w:pPr>
      <w:r w:rsidRPr="00E328FF">
        <w:rPr>
          <w:sz w:val="24"/>
          <w:szCs w:val="24"/>
        </w:rPr>
        <w:t>2.7. Исчерпывающий перечень оснований для отказа в принятии заявления.</w:t>
      </w:r>
    </w:p>
    <w:p w:rsidR="00F52B46" w:rsidRPr="00E328FF" w:rsidRDefault="00F52B46" w:rsidP="001F6067">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2.7.1. Исчерпывающим перечнем оснований для отказа в принятии заявления является: </w:t>
      </w:r>
    </w:p>
    <w:p w:rsidR="00F52B46" w:rsidRPr="00E328FF" w:rsidRDefault="00F52B46" w:rsidP="000E652B">
      <w:pPr>
        <w:pStyle w:val="ConsPlusNormal"/>
        <w:ind w:firstLine="540"/>
        <w:jc w:val="both"/>
        <w:rPr>
          <w:sz w:val="24"/>
          <w:szCs w:val="24"/>
        </w:rPr>
      </w:pPr>
      <w:r w:rsidRPr="00E328FF">
        <w:rPr>
          <w:sz w:val="24"/>
          <w:szCs w:val="24"/>
        </w:rPr>
        <w:t xml:space="preserve">- если заявление не соответствует требованиям </w:t>
      </w:r>
      <w:hyperlink w:anchor="Par242" w:tooltip="2.5.5. Требования к содержанию заявления и прилагаемым документам." w:history="1">
        <w:r w:rsidRPr="00E328FF">
          <w:rPr>
            <w:color w:val="0000FF"/>
            <w:sz w:val="24"/>
            <w:szCs w:val="24"/>
          </w:rPr>
          <w:t>подпункта 2.6.1 раздела 2</w:t>
        </w:r>
      </w:hyperlink>
      <w:r w:rsidRPr="00E328FF">
        <w:rPr>
          <w:sz w:val="24"/>
          <w:szCs w:val="24"/>
        </w:rPr>
        <w:t xml:space="preserve"> регламента;</w:t>
      </w:r>
    </w:p>
    <w:p w:rsidR="00F52B46" w:rsidRPr="00E328FF" w:rsidRDefault="00F52B46" w:rsidP="000E652B">
      <w:pPr>
        <w:pStyle w:val="ConsPlusNormal"/>
        <w:ind w:firstLine="540"/>
        <w:jc w:val="both"/>
        <w:rPr>
          <w:sz w:val="24"/>
          <w:szCs w:val="24"/>
        </w:rPr>
      </w:pPr>
      <w:r w:rsidRPr="00E328FF">
        <w:rPr>
          <w:sz w:val="24"/>
          <w:szCs w:val="24"/>
        </w:rPr>
        <w:t>- если заявление подано в иной уполномоченный орган;</w:t>
      </w:r>
    </w:p>
    <w:p w:rsidR="00F52B46" w:rsidRPr="00E328FF" w:rsidRDefault="00F52B46" w:rsidP="000E652B">
      <w:pPr>
        <w:pStyle w:val="ConsPlusNormal"/>
        <w:ind w:firstLine="540"/>
        <w:jc w:val="both"/>
        <w:rPr>
          <w:sz w:val="24"/>
          <w:szCs w:val="24"/>
        </w:rPr>
      </w:pPr>
      <w:r w:rsidRPr="00E328FF">
        <w:rPr>
          <w:sz w:val="24"/>
          <w:szCs w:val="24"/>
        </w:rPr>
        <w:t xml:space="preserve">- если к заявлению не приложены документы, представляемые в соответствии с требованиями </w:t>
      </w:r>
      <w:hyperlink w:anchor="Par224" w:tooltip="2.5.1. Перечень документов, представляемых заявителем при обращении с целью предоставления муниципальной услуги:" w:history="1">
        <w:r w:rsidRPr="00E328FF">
          <w:rPr>
            <w:color w:val="0000FF"/>
            <w:sz w:val="24"/>
            <w:szCs w:val="24"/>
          </w:rPr>
          <w:t>подпункта 2.6.1 раздела 2</w:t>
        </w:r>
      </w:hyperlink>
      <w:r w:rsidRPr="00E328FF">
        <w:rPr>
          <w:sz w:val="24"/>
          <w:szCs w:val="24"/>
        </w:rPr>
        <w:t xml:space="preserve"> регламента.</w:t>
      </w:r>
    </w:p>
    <w:p w:rsidR="00F52B46" w:rsidRPr="00E328FF" w:rsidRDefault="00F52B46" w:rsidP="001F6067">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если документы поступили по почте, Администрация в течение 10 дней со дня регистрации заявления возвращает заявление заявителю при наличии оснований, установленных настоящим пунктом.</w:t>
      </w:r>
    </w:p>
    <w:p w:rsidR="00F52B46" w:rsidRPr="00E328FF" w:rsidRDefault="00F52B46" w:rsidP="008121B5">
      <w:pPr>
        <w:pStyle w:val="ConsPlusNormal"/>
        <w:ind w:firstLine="567"/>
        <w:jc w:val="both"/>
        <w:rPr>
          <w:sz w:val="24"/>
          <w:szCs w:val="24"/>
        </w:rPr>
      </w:pPr>
      <w:r w:rsidRPr="00E328FF">
        <w:rPr>
          <w:sz w:val="24"/>
          <w:szCs w:val="24"/>
        </w:rPr>
        <w:t>2.8. Исчерпывающий перечень оснований для отказа в предоставлении муниципальной услуги.</w:t>
      </w:r>
    </w:p>
    <w:p w:rsidR="00F52B46" w:rsidRPr="00E328FF" w:rsidRDefault="00F52B46" w:rsidP="008121B5">
      <w:pPr>
        <w:pStyle w:val="ConsPlusNormal"/>
        <w:ind w:firstLine="567"/>
        <w:jc w:val="both"/>
        <w:rPr>
          <w:sz w:val="24"/>
          <w:szCs w:val="24"/>
        </w:rPr>
      </w:pPr>
      <w:r w:rsidRPr="00E328FF">
        <w:rPr>
          <w:sz w:val="24"/>
          <w:szCs w:val="24"/>
        </w:rPr>
        <w:t>2.8.1.  Исчерпывающим перечнем оснований для отказа в предоставлении муниципальной услуги является:</w:t>
      </w:r>
    </w:p>
    <w:p w:rsidR="00F52B46" w:rsidRPr="00E328FF" w:rsidRDefault="00F52B46" w:rsidP="000E652B">
      <w:pPr>
        <w:pStyle w:val="ConsPlusNormal"/>
        <w:ind w:firstLine="540"/>
        <w:jc w:val="both"/>
        <w:rPr>
          <w:sz w:val="24"/>
          <w:szCs w:val="24"/>
        </w:rPr>
      </w:pPr>
      <w:r w:rsidRPr="00E328FF">
        <w:rPr>
          <w:sz w:val="24"/>
          <w:szCs w:val="24"/>
        </w:rPr>
        <w:t>- предоставление заявителем документов, не соответствующих требованиям федеральных законов, иных нормативных правовых актов Российской Федерации, Волгоградской области, иных правовых актов, а также документов, срок действия которых истек на момент подачи заявления;</w:t>
      </w:r>
    </w:p>
    <w:p w:rsidR="00F52B46" w:rsidRPr="00E328FF" w:rsidRDefault="00F52B46" w:rsidP="000E652B">
      <w:pPr>
        <w:pStyle w:val="ConsPlusNormal"/>
        <w:ind w:firstLine="540"/>
        <w:jc w:val="both"/>
        <w:rPr>
          <w:sz w:val="24"/>
          <w:szCs w:val="24"/>
        </w:rPr>
      </w:pPr>
      <w:r w:rsidRPr="00E328FF">
        <w:rPr>
          <w:sz w:val="24"/>
          <w:szCs w:val="24"/>
        </w:rPr>
        <w:t xml:space="preserve">- 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w:t>
      </w:r>
      <w:hyperlink r:id="rId20" w:tooltip="Федеральный закон от 24.07.2007 N 221-ФЗ (ред. от 03.07.2016) &quot;О кадастровой деятельности&quot; (с изм. и доп., вступ. в силу с 01.01.2017){КонсультантПлюс}" w:history="1">
        <w:r w:rsidRPr="00E328FF">
          <w:rPr>
            <w:color w:val="0000FF"/>
            <w:sz w:val="24"/>
            <w:szCs w:val="24"/>
          </w:rPr>
          <w:t>закона</w:t>
        </w:r>
      </w:hyperlink>
      <w:r w:rsidRPr="00E328FF">
        <w:rPr>
          <w:sz w:val="24"/>
          <w:szCs w:val="24"/>
        </w:rPr>
        <w:t xml:space="preserve"> от 24 июля 2007 г. N 221-ФЗ "О государственном кадастре недвижимости";</w:t>
      </w:r>
    </w:p>
    <w:p w:rsidR="00F52B46" w:rsidRPr="00E328FF" w:rsidRDefault="00F52B46" w:rsidP="000E652B">
      <w:pPr>
        <w:pStyle w:val="ConsPlusNormal"/>
        <w:ind w:firstLine="540"/>
        <w:jc w:val="both"/>
        <w:rPr>
          <w:sz w:val="24"/>
          <w:szCs w:val="24"/>
        </w:rPr>
      </w:pPr>
      <w:r w:rsidRPr="00E328FF">
        <w:rPr>
          <w:sz w:val="24"/>
          <w:szCs w:val="24"/>
        </w:rPr>
        <w:t>- в отношении земельного участка в установленном действующим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52B46" w:rsidRPr="00E328FF" w:rsidRDefault="00F52B46" w:rsidP="000E652B">
      <w:pPr>
        <w:pStyle w:val="ConsPlusNormal"/>
        <w:ind w:firstLine="540"/>
        <w:jc w:val="both"/>
        <w:rPr>
          <w:sz w:val="24"/>
          <w:szCs w:val="24"/>
        </w:rPr>
      </w:pPr>
      <w:r w:rsidRPr="00E328FF">
        <w:rPr>
          <w:sz w:val="24"/>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52B46" w:rsidRPr="00E328FF" w:rsidRDefault="00F52B46" w:rsidP="000E652B">
      <w:pPr>
        <w:pStyle w:val="ConsPlusNormal"/>
        <w:ind w:firstLine="540"/>
        <w:jc w:val="both"/>
        <w:rPr>
          <w:sz w:val="24"/>
          <w:szCs w:val="24"/>
        </w:rPr>
      </w:pPr>
      <w:r w:rsidRPr="00E328FF">
        <w:rPr>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F52B46" w:rsidRPr="00E328FF" w:rsidRDefault="00F52B46" w:rsidP="000E652B">
      <w:pPr>
        <w:pStyle w:val="ConsPlusNormal"/>
        <w:ind w:firstLine="540"/>
        <w:jc w:val="both"/>
        <w:rPr>
          <w:sz w:val="24"/>
          <w:szCs w:val="24"/>
        </w:rPr>
      </w:pPr>
      <w:r w:rsidRPr="00E328FF">
        <w:rPr>
          <w:sz w:val="24"/>
          <w:szCs w:val="24"/>
        </w:rPr>
        <w:t>- земельный участок не отнесен к определенной категории земель;</w:t>
      </w:r>
    </w:p>
    <w:p w:rsidR="00F52B46" w:rsidRPr="00E328FF" w:rsidRDefault="00F52B46" w:rsidP="000E652B">
      <w:pPr>
        <w:pStyle w:val="ConsPlusNormal"/>
        <w:ind w:firstLine="540"/>
        <w:jc w:val="both"/>
        <w:rPr>
          <w:sz w:val="24"/>
          <w:szCs w:val="24"/>
        </w:rPr>
      </w:pPr>
      <w:r w:rsidRPr="00E328FF">
        <w:rPr>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52B46" w:rsidRPr="00E328FF" w:rsidRDefault="00F52B46" w:rsidP="000E652B">
      <w:pPr>
        <w:pStyle w:val="ConsPlusNormal"/>
        <w:ind w:firstLine="540"/>
        <w:jc w:val="both"/>
        <w:rPr>
          <w:sz w:val="24"/>
          <w:szCs w:val="24"/>
        </w:rPr>
      </w:pPr>
      <w:r w:rsidRPr="00E328FF">
        <w:rPr>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tooltip="&quot;Земельный кодекс Российской Федерации&quot; от 25.10.2001 N 136-ФЗ (ред. от 03.07.2016) (с изм. и доп., вступ. в силу с 01.01.2017){КонсультантПлюс}" w:history="1">
        <w:r w:rsidRPr="00E328FF">
          <w:rPr>
            <w:color w:val="0000FF"/>
            <w:sz w:val="24"/>
            <w:szCs w:val="24"/>
          </w:rPr>
          <w:t>пунктом 3 статьи 39.36</w:t>
        </w:r>
      </w:hyperlink>
      <w:r w:rsidRPr="00E328FF">
        <w:rPr>
          <w:sz w:val="24"/>
          <w:szCs w:val="24"/>
        </w:rPr>
        <w:t xml:space="preserve"> Земельного кодекса Российской Федерации, и размещение которого не препятствует использованию земельного участка в соответствии с его разрешенным использованием;</w:t>
      </w:r>
    </w:p>
    <w:p w:rsidR="00F52B46" w:rsidRPr="00E328FF" w:rsidRDefault="00F52B46" w:rsidP="000E652B">
      <w:pPr>
        <w:pStyle w:val="ConsPlusNormal"/>
        <w:ind w:firstLine="540"/>
        <w:jc w:val="both"/>
        <w:rPr>
          <w:sz w:val="24"/>
          <w:szCs w:val="24"/>
        </w:rPr>
      </w:pPr>
      <w:r w:rsidRPr="00E328FF">
        <w:rPr>
          <w:sz w:val="24"/>
          <w:szCs w:val="24"/>
        </w:rPr>
        <w:t>- земельный участок изъят из оборота, за исключением случаев, в которых в соответствии с действующим законодательством Российской Федерации изъятые из оборота земельные участки могут быть предметом договора аренды;</w:t>
      </w:r>
    </w:p>
    <w:p w:rsidR="00F52B46" w:rsidRPr="00E328FF" w:rsidRDefault="00F52B46" w:rsidP="000E652B">
      <w:pPr>
        <w:pStyle w:val="ConsPlusNormal"/>
        <w:ind w:firstLine="540"/>
        <w:jc w:val="both"/>
        <w:rPr>
          <w:sz w:val="24"/>
          <w:szCs w:val="24"/>
        </w:rPr>
      </w:pPr>
      <w:r w:rsidRPr="00E328FF">
        <w:rPr>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52B46" w:rsidRPr="00E328FF" w:rsidRDefault="00F52B46" w:rsidP="000E652B">
      <w:pPr>
        <w:pStyle w:val="ConsPlusNormal"/>
        <w:ind w:firstLine="540"/>
        <w:jc w:val="both"/>
        <w:rPr>
          <w:sz w:val="24"/>
          <w:szCs w:val="24"/>
        </w:rPr>
      </w:pPr>
      <w:r w:rsidRPr="00E328FF">
        <w:rPr>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52B46" w:rsidRPr="00E328FF" w:rsidRDefault="00F52B46" w:rsidP="000E652B">
      <w:pPr>
        <w:pStyle w:val="ConsPlusNormal"/>
        <w:ind w:firstLine="540"/>
        <w:jc w:val="both"/>
        <w:rPr>
          <w:sz w:val="24"/>
          <w:szCs w:val="24"/>
        </w:rPr>
      </w:pPr>
      <w:r w:rsidRPr="00E328FF">
        <w:rPr>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52B46" w:rsidRPr="00E328FF" w:rsidRDefault="00F52B46" w:rsidP="000E652B">
      <w:pPr>
        <w:pStyle w:val="ConsPlusNormal"/>
        <w:ind w:firstLine="540"/>
        <w:jc w:val="both"/>
        <w:rPr>
          <w:sz w:val="24"/>
          <w:szCs w:val="24"/>
        </w:rPr>
      </w:pPr>
      <w:r w:rsidRPr="00E328FF">
        <w:rPr>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52B46" w:rsidRPr="00E328FF" w:rsidRDefault="00F52B46" w:rsidP="000E652B">
      <w:pPr>
        <w:pStyle w:val="ConsPlusNormal"/>
        <w:ind w:firstLine="540"/>
        <w:jc w:val="both"/>
        <w:rPr>
          <w:sz w:val="24"/>
          <w:szCs w:val="24"/>
        </w:rPr>
      </w:pPr>
      <w:r w:rsidRPr="00E328FF">
        <w:rPr>
          <w:sz w:val="24"/>
          <w:szCs w:val="24"/>
        </w:rPr>
        <w:t>- в отношении земельного участка принято решение о предварительном согласовании его предоставления;</w:t>
      </w:r>
    </w:p>
    <w:p w:rsidR="00F52B46" w:rsidRPr="00E328FF" w:rsidRDefault="00F52B46" w:rsidP="000E652B">
      <w:pPr>
        <w:pStyle w:val="ConsPlusNormal"/>
        <w:ind w:firstLine="540"/>
        <w:jc w:val="both"/>
        <w:rPr>
          <w:sz w:val="24"/>
          <w:szCs w:val="24"/>
        </w:rPr>
      </w:pPr>
      <w:r w:rsidRPr="00E328FF">
        <w:rPr>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52B46" w:rsidRPr="00E328FF" w:rsidRDefault="00F52B46" w:rsidP="000E652B">
      <w:pPr>
        <w:pStyle w:val="ConsPlusNormal"/>
        <w:ind w:firstLine="540"/>
        <w:jc w:val="both"/>
        <w:rPr>
          <w:sz w:val="24"/>
          <w:szCs w:val="24"/>
        </w:rPr>
      </w:pPr>
      <w:r w:rsidRPr="00E328FF">
        <w:rPr>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52B46" w:rsidRPr="00E328FF" w:rsidRDefault="00F52B46" w:rsidP="000E652B">
      <w:pPr>
        <w:pStyle w:val="ConsPlusNormal"/>
        <w:ind w:firstLine="540"/>
        <w:jc w:val="both"/>
        <w:rPr>
          <w:sz w:val="24"/>
          <w:szCs w:val="24"/>
        </w:rPr>
      </w:pPr>
      <w:r w:rsidRPr="00E328FF">
        <w:rPr>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2B46" w:rsidRPr="00E328FF" w:rsidRDefault="00F52B46" w:rsidP="000E652B">
      <w:pPr>
        <w:pStyle w:val="ConsPlusNormal"/>
        <w:ind w:firstLine="540"/>
        <w:jc w:val="both"/>
        <w:rPr>
          <w:sz w:val="24"/>
          <w:szCs w:val="24"/>
        </w:rPr>
      </w:pPr>
      <w:r w:rsidRPr="00E328FF">
        <w:rPr>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52B46" w:rsidRPr="00E328FF" w:rsidRDefault="00F52B46" w:rsidP="000E652B">
      <w:pPr>
        <w:pStyle w:val="ConsPlusNormal"/>
        <w:ind w:firstLine="540"/>
        <w:jc w:val="both"/>
        <w:rPr>
          <w:sz w:val="24"/>
          <w:szCs w:val="24"/>
        </w:rPr>
      </w:pPr>
      <w:r w:rsidRPr="00E328FF">
        <w:rPr>
          <w:sz w:val="24"/>
          <w:szCs w:val="24"/>
        </w:rPr>
        <w:t>- выявление оснований, исключающих возможность заявителя участвовать в аукционе, а именно:</w:t>
      </w:r>
    </w:p>
    <w:p w:rsidR="00F52B46" w:rsidRPr="00E328FF" w:rsidRDefault="00F52B46" w:rsidP="000E652B">
      <w:pPr>
        <w:pStyle w:val="ConsPlusNormal"/>
        <w:ind w:firstLine="540"/>
        <w:jc w:val="both"/>
        <w:rPr>
          <w:sz w:val="24"/>
          <w:szCs w:val="24"/>
        </w:rPr>
      </w:pPr>
      <w:r w:rsidRPr="00E328FF">
        <w:rPr>
          <w:sz w:val="24"/>
          <w:szCs w:val="24"/>
        </w:rPr>
        <w:t>- непредставление заявителем необходимых для участия в аукционе документов или представление недостоверных сведений;</w:t>
      </w:r>
    </w:p>
    <w:p w:rsidR="00F52B46" w:rsidRPr="00E328FF" w:rsidRDefault="00F52B46" w:rsidP="000E652B">
      <w:pPr>
        <w:pStyle w:val="ConsPlusNormal"/>
        <w:ind w:firstLine="540"/>
        <w:jc w:val="both"/>
        <w:rPr>
          <w:sz w:val="24"/>
          <w:szCs w:val="24"/>
        </w:rPr>
      </w:pPr>
      <w:r w:rsidRPr="00E328FF">
        <w:rPr>
          <w:sz w:val="24"/>
          <w:szCs w:val="24"/>
        </w:rPr>
        <w:t>- непоступление задатка на дату рассмотрения заявок на участие в аукционе;</w:t>
      </w:r>
    </w:p>
    <w:p w:rsidR="00F52B46" w:rsidRPr="00E328FF" w:rsidRDefault="00F52B46" w:rsidP="000E652B">
      <w:pPr>
        <w:pStyle w:val="ConsPlusNormal"/>
        <w:ind w:firstLine="540"/>
        <w:jc w:val="both"/>
        <w:rPr>
          <w:sz w:val="24"/>
          <w:szCs w:val="24"/>
        </w:rPr>
      </w:pPr>
      <w:r w:rsidRPr="00E328FF">
        <w:rPr>
          <w:sz w:val="24"/>
          <w:szCs w:val="24"/>
        </w:rPr>
        <w:t xml:space="preserve">- подача заявки на участие в аукционе лицом, которое в соответствии с Земельным </w:t>
      </w:r>
      <w:hyperlink r:id="rId22" w:tooltip="&quot;Земельный кодекс Российской Федерации&quot; от 25.10.2001 N 136-ФЗ (ред. от 03.07.2016) (с изм. и доп., вступ. в силу с 01.01.2017){КонсультантПлюс}" w:history="1">
        <w:r w:rsidRPr="00E328FF">
          <w:rPr>
            <w:color w:val="0000FF"/>
            <w:sz w:val="24"/>
            <w:szCs w:val="24"/>
          </w:rPr>
          <w:t>кодексом</w:t>
        </w:r>
      </w:hyperlink>
      <w:r w:rsidRPr="00E328FF">
        <w:rPr>
          <w:sz w:val="24"/>
          <w:szCs w:val="24"/>
        </w:rPr>
        <w:t xml:space="preserve"> Российской Федерации и другими федеральными законами не имеет права быть участником конкретного аукциона;</w:t>
      </w:r>
    </w:p>
    <w:p w:rsidR="00F52B46" w:rsidRPr="00E328FF" w:rsidRDefault="00F52B46" w:rsidP="000E652B">
      <w:pPr>
        <w:pStyle w:val="ConsPlusNormal"/>
        <w:ind w:firstLine="540"/>
        <w:jc w:val="both"/>
        <w:rPr>
          <w:sz w:val="24"/>
          <w:szCs w:val="24"/>
        </w:rPr>
      </w:pPr>
      <w:r w:rsidRPr="00E328FF">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52B46" w:rsidRPr="00E328FF" w:rsidRDefault="00F52B46" w:rsidP="008121B5">
      <w:pPr>
        <w:pStyle w:val="ConsPlusNormal"/>
        <w:ind w:firstLine="540"/>
        <w:jc w:val="both"/>
        <w:rPr>
          <w:sz w:val="24"/>
          <w:szCs w:val="24"/>
        </w:rPr>
      </w:pPr>
      <w:r w:rsidRPr="00E328FF">
        <w:rPr>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2B46" w:rsidRPr="00E328FF" w:rsidRDefault="00F52B46" w:rsidP="008121B5">
      <w:pPr>
        <w:pStyle w:val="ConsPlusNormal"/>
        <w:ind w:firstLine="540"/>
        <w:jc w:val="both"/>
        <w:rPr>
          <w:sz w:val="24"/>
          <w:szCs w:val="24"/>
        </w:rPr>
      </w:pPr>
      <w:r w:rsidRPr="00E328FF">
        <w:rPr>
          <w:sz w:val="24"/>
          <w:szCs w:val="24"/>
        </w:rPr>
        <w:t>Предоставление муниципальной услуги для заявителей является бесплатным.</w:t>
      </w:r>
      <w:bookmarkStart w:id="2" w:name="Par181"/>
      <w:bookmarkEnd w:id="2"/>
    </w:p>
    <w:p w:rsidR="00F52B46" w:rsidRPr="00E328FF" w:rsidRDefault="00F52B46" w:rsidP="008121B5">
      <w:pPr>
        <w:pStyle w:val="ConsPlusNormal"/>
        <w:ind w:firstLine="540"/>
        <w:jc w:val="both"/>
        <w:rPr>
          <w:sz w:val="24"/>
          <w:szCs w:val="24"/>
        </w:rPr>
      </w:pPr>
      <w:r w:rsidRPr="00E328FF">
        <w:rPr>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
    <w:p w:rsidR="00F52B46" w:rsidRPr="00E328FF" w:rsidRDefault="00F52B46" w:rsidP="008121B5">
      <w:pPr>
        <w:pStyle w:val="ConsPlusNormal"/>
        <w:ind w:firstLine="540"/>
        <w:jc w:val="both"/>
        <w:rPr>
          <w:sz w:val="24"/>
          <w:szCs w:val="24"/>
        </w:rPr>
      </w:pPr>
      <w:r w:rsidRPr="00E328FF">
        <w:rPr>
          <w:sz w:val="24"/>
          <w:szCs w:val="24"/>
        </w:rPr>
        <w:t>2.11. Срок регистрации запроса заявителя о предоставлении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Максимальный срок регистрации запроса заявителя о предоставлении муниципальной услуги составляет один рабочий день с момента поступления заявления в Администрацию.</w:t>
      </w:r>
    </w:p>
    <w:p w:rsidR="00F52B46" w:rsidRPr="00E328FF" w:rsidRDefault="00F52B46" w:rsidP="008121B5">
      <w:pPr>
        <w:pStyle w:val="ConsPlusNormal"/>
        <w:ind w:firstLine="540"/>
        <w:jc w:val="both"/>
        <w:rPr>
          <w:sz w:val="24"/>
          <w:szCs w:val="24"/>
        </w:rPr>
      </w:pPr>
      <w:r w:rsidRPr="00E328FF">
        <w:rPr>
          <w:sz w:val="24"/>
          <w:szCs w:val="24"/>
        </w:rPr>
        <w:t>Дата регистрации заявления в Администрации является началом исчисления срока исполнения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B46" w:rsidRPr="00E328FF" w:rsidRDefault="00F52B46" w:rsidP="008121B5">
      <w:pPr>
        <w:pStyle w:val="ConsPlusNormal"/>
        <w:ind w:firstLine="540"/>
        <w:jc w:val="both"/>
        <w:rPr>
          <w:sz w:val="24"/>
          <w:szCs w:val="24"/>
        </w:rPr>
      </w:pPr>
      <w:r w:rsidRPr="00E328FF">
        <w:rPr>
          <w:sz w:val="24"/>
          <w:szCs w:val="24"/>
        </w:rPr>
        <w:t>Требования к обеспечению условий доступности для инвалидов (включая инвалидов, использующих кресла-коляски) объектов:</w:t>
      </w:r>
    </w:p>
    <w:p w:rsidR="00F52B46" w:rsidRPr="00E328FF" w:rsidRDefault="00F52B46" w:rsidP="008121B5">
      <w:pPr>
        <w:pStyle w:val="ConsPlusNormal"/>
        <w:ind w:firstLine="540"/>
        <w:jc w:val="both"/>
        <w:rPr>
          <w:sz w:val="24"/>
          <w:szCs w:val="24"/>
        </w:rPr>
      </w:pPr>
      <w:r w:rsidRPr="00E328FF">
        <w:rPr>
          <w:sz w:val="24"/>
          <w:szCs w:val="24"/>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52B46" w:rsidRPr="00E328FF" w:rsidRDefault="00F52B46" w:rsidP="008121B5">
      <w:pPr>
        <w:pStyle w:val="ConsPlusNormal"/>
        <w:ind w:firstLine="540"/>
        <w:jc w:val="both"/>
        <w:rPr>
          <w:sz w:val="24"/>
          <w:szCs w:val="24"/>
        </w:rPr>
      </w:pPr>
      <w:r w:rsidRPr="00E328FF">
        <w:rPr>
          <w:sz w:val="24"/>
          <w:szCs w:val="24"/>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муниципальную услугу;</w:t>
      </w:r>
    </w:p>
    <w:p w:rsidR="00F52B46" w:rsidRPr="00E328FF" w:rsidRDefault="00F52B46" w:rsidP="008121B5">
      <w:pPr>
        <w:pStyle w:val="ConsPlusNormal"/>
        <w:ind w:firstLine="540"/>
        <w:jc w:val="both"/>
        <w:rPr>
          <w:sz w:val="24"/>
          <w:szCs w:val="24"/>
        </w:rPr>
      </w:pPr>
      <w:r w:rsidRPr="00E328F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F52B46" w:rsidRPr="00E328FF" w:rsidRDefault="00F52B46" w:rsidP="008121B5">
      <w:pPr>
        <w:pStyle w:val="ConsPlusNormal"/>
        <w:ind w:firstLine="540"/>
        <w:jc w:val="both"/>
        <w:rPr>
          <w:sz w:val="24"/>
          <w:szCs w:val="24"/>
        </w:rPr>
      </w:pPr>
      <w:r w:rsidRPr="00E328FF">
        <w:rPr>
          <w:sz w:val="24"/>
          <w:szCs w:val="24"/>
        </w:rPr>
        <w:t>- дублирование необходимой для инвалидов звуковой и зрительной информации;</w:t>
      </w:r>
    </w:p>
    <w:p w:rsidR="00F52B46" w:rsidRPr="00E328FF" w:rsidRDefault="00F52B46" w:rsidP="008121B5">
      <w:pPr>
        <w:pStyle w:val="ConsPlusNormal"/>
        <w:ind w:firstLine="540"/>
        <w:jc w:val="both"/>
        <w:rPr>
          <w:sz w:val="24"/>
          <w:szCs w:val="24"/>
        </w:rPr>
      </w:pPr>
      <w:r w:rsidRPr="00E328FF">
        <w:rPr>
          <w:sz w:val="24"/>
          <w:szCs w:val="24"/>
        </w:rPr>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F52B46" w:rsidRPr="00E328FF" w:rsidRDefault="00F52B46" w:rsidP="008121B5">
      <w:pPr>
        <w:pStyle w:val="ConsPlusNormal"/>
        <w:ind w:firstLine="540"/>
        <w:jc w:val="both"/>
        <w:rPr>
          <w:sz w:val="24"/>
          <w:szCs w:val="24"/>
        </w:rPr>
      </w:pPr>
      <w:r w:rsidRPr="00E328FF">
        <w:rPr>
          <w:sz w:val="24"/>
          <w:szCs w:val="24"/>
        </w:rPr>
        <w:t>Порядок обеспечения условий доступности для инвалидов объекта предоставления муниципальной услуги,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w:t>
      </w:r>
    </w:p>
    <w:p w:rsidR="00F52B46" w:rsidRPr="00E328FF" w:rsidRDefault="00F52B46" w:rsidP="008121B5">
      <w:pPr>
        <w:pStyle w:val="ConsPlusNormal"/>
        <w:ind w:firstLine="540"/>
        <w:jc w:val="both"/>
        <w:rPr>
          <w:sz w:val="24"/>
          <w:szCs w:val="24"/>
        </w:rPr>
      </w:pPr>
      <w:r w:rsidRPr="00E328FF">
        <w:rPr>
          <w:sz w:val="24"/>
          <w:szCs w:val="24"/>
        </w:rPr>
        <w:t>Создаются условия для беспрепятственного доступа инвалидов и маломобильных групп населения (включая инвалидов, использующих кресла-коляски и собак-проводников) к месту предоставления муниципальной услуги. Обеспечивается возможность самостоятельного передвижения по территории, входа и выхода из здания, в котором предоставляется муниципальная услуга. На стоянке должны быть предусмотрены места для парковки специальных транспортных средств инвалидов.</w:t>
      </w:r>
    </w:p>
    <w:p w:rsidR="00F52B46" w:rsidRPr="00E328FF" w:rsidRDefault="00F52B46" w:rsidP="008121B5">
      <w:pPr>
        <w:pStyle w:val="ConsPlusNormal"/>
        <w:ind w:firstLine="540"/>
        <w:jc w:val="both"/>
        <w:rPr>
          <w:sz w:val="24"/>
          <w:szCs w:val="24"/>
        </w:rPr>
      </w:pPr>
      <w:r w:rsidRPr="00E328FF">
        <w:rPr>
          <w:sz w:val="24"/>
          <w:szCs w:val="24"/>
        </w:rPr>
        <w:t>Здание Администрации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помещения Администрации, с учетом соблюдения установленного в здании пропускного режима.</w:t>
      </w:r>
    </w:p>
    <w:p w:rsidR="00F52B46" w:rsidRPr="00E328FF" w:rsidRDefault="00F52B46" w:rsidP="008121B5">
      <w:pPr>
        <w:pStyle w:val="ConsPlusNormal"/>
        <w:ind w:firstLine="540"/>
        <w:jc w:val="both"/>
        <w:rPr>
          <w:sz w:val="24"/>
          <w:szCs w:val="24"/>
        </w:rPr>
      </w:pPr>
      <w:r w:rsidRPr="00E328FF">
        <w:rPr>
          <w:sz w:val="24"/>
          <w:szCs w:val="24"/>
        </w:rPr>
        <w:t>Помещение, в котором осуществляется предоставление муниципальной услуги, оборудовано с соблюдением необходимых мер безопасности.</w:t>
      </w:r>
    </w:p>
    <w:p w:rsidR="00F52B46" w:rsidRPr="00E328FF" w:rsidRDefault="00F52B46" w:rsidP="008121B5">
      <w:pPr>
        <w:pStyle w:val="ConsPlusNormal"/>
        <w:ind w:firstLine="540"/>
        <w:jc w:val="both"/>
        <w:rPr>
          <w:sz w:val="24"/>
          <w:szCs w:val="24"/>
        </w:rPr>
      </w:pPr>
      <w:r w:rsidRPr="00E328FF">
        <w:rPr>
          <w:sz w:val="24"/>
          <w:szCs w:val="24"/>
        </w:rPr>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 письменными принадлежностями.</w:t>
      </w:r>
    </w:p>
    <w:p w:rsidR="00F52B46" w:rsidRPr="00E328FF" w:rsidRDefault="00F52B46" w:rsidP="008121B5">
      <w:pPr>
        <w:pStyle w:val="ConsPlusNormal"/>
        <w:ind w:firstLine="540"/>
        <w:jc w:val="both"/>
        <w:rPr>
          <w:sz w:val="24"/>
          <w:szCs w:val="24"/>
        </w:rPr>
      </w:pPr>
      <w:r w:rsidRPr="00E328FF">
        <w:rPr>
          <w:sz w:val="24"/>
          <w:szCs w:val="24"/>
        </w:rPr>
        <w:t>В помещениях Администрации, предназначенных для приема документов, размещаются информационные стенды, обеспечивающие получение заявителями информации о предоставлении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Информационные стенды о порядке предоставления муниципальной услуги должны содержать следующую информацию:</w:t>
      </w:r>
    </w:p>
    <w:p w:rsidR="00F52B46" w:rsidRPr="00E328FF" w:rsidRDefault="00F52B46" w:rsidP="008121B5">
      <w:pPr>
        <w:pStyle w:val="ConsPlusNormal"/>
        <w:ind w:firstLine="540"/>
        <w:jc w:val="both"/>
        <w:rPr>
          <w:sz w:val="24"/>
          <w:szCs w:val="24"/>
        </w:rPr>
      </w:pPr>
      <w:r w:rsidRPr="00E328FF">
        <w:rPr>
          <w:sz w:val="24"/>
          <w:szCs w:val="24"/>
        </w:rPr>
        <w:t>- адрес, места приема заявлений для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сведения о порядке и сроках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график приема заявителей;</w:t>
      </w:r>
    </w:p>
    <w:p w:rsidR="00F52B46" w:rsidRPr="00E328FF" w:rsidRDefault="00F52B46" w:rsidP="008121B5">
      <w:pPr>
        <w:pStyle w:val="ConsPlusNormal"/>
        <w:ind w:firstLine="540"/>
        <w:jc w:val="both"/>
        <w:rPr>
          <w:sz w:val="24"/>
          <w:szCs w:val="24"/>
        </w:rPr>
      </w:pPr>
      <w:r w:rsidRPr="00E328FF">
        <w:rPr>
          <w:sz w:val="24"/>
          <w:szCs w:val="24"/>
        </w:rPr>
        <w:t>- перечень документов, необходимых для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форму заявления о предоставлении муниципальной услуги и образец его заполнения;</w:t>
      </w:r>
    </w:p>
    <w:p w:rsidR="00F52B46" w:rsidRPr="00E328FF" w:rsidRDefault="00F52B46" w:rsidP="008121B5">
      <w:pPr>
        <w:pStyle w:val="ConsPlusNormal"/>
        <w:ind w:firstLine="540"/>
        <w:jc w:val="both"/>
        <w:rPr>
          <w:sz w:val="24"/>
          <w:szCs w:val="24"/>
        </w:rPr>
      </w:pPr>
      <w:r w:rsidRPr="00E328FF">
        <w:rPr>
          <w:sz w:val="24"/>
          <w:szCs w:val="24"/>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блок-схему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2.13. Показатели доступности и качества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2.13.1. Показателями оценки доступности муниципальной услуги являются:</w:t>
      </w:r>
    </w:p>
    <w:p w:rsidR="00F52B46" w:rsidRPr="00E328FF" w:rsidRDefault="00F52B46" w:rsidP="008121B5">
      <w:pPr>
        <w:pStyle w:val="ConsPlusNormal"/>
        <w:ind w:firstLine="540"/>
        <w:jc w:val="both"/>
        <w:rPr>
          <w:sz w:val="24"/>
          <w:szCs w:val="24"/>
        </w:rPr>
      </w:pPr>
      <w:r w:rsidRPr="00E328FF">
        <w:rPr>
          <w:sz w:val="24"/>
          <w:szCs w:val="24"/>
        </w:rPr>
        <w:t>- транспортная доступность к местам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размещение информации о порядке предоставления муниципальной услуги на Едином портале государственных и муниципальных услуг;</w:t>
      </w:r>
    </w:p>
    <w:p w:rsidR="00F52B46" w:rsidRPr="00E328FF" w:rsidRDefault="00F52B46" w:rsidP="008121B5">
      <w:pPr>
        <w:pStyle w:val="ConsPlusNormal"/>
        <w:ind w:firstLine="540"/>
        <w:jc w:val="both"/>
        <w:rPr>
          <w:sz w:val="24"/>
          <w:szCs w:val="24"/>
        </w:rPr>
      </w:pPr>
      <w:r w:rsidRPr="00E328FF">
        <w:rPr>
          <w:sz w:val="24"/>
          <w:szCs w:val="24"/>
        </w:rPr>
        <w:t>- размещение информации о порядке предоставления муниципальной услуги на официальном сайте Администрации.</w:t>
      </w:r>
    </w:p>
    <w:p w:rsidR="00F52B46" w:rsidRPr="00E328FF" w:rsidRDefault="00F52B46" w:rsidP="008121B5">
      <w:pPr>
        <w:pStyle w:val="ConsPlusNormal"/>
        <w:ind w:firstLine="540"/>
        <w:jc w:val="both"/>
        <w:rPr>
          <w:sz w:val="24"/>
          <w:szCs w:val="24"/>
        </w:rPr>
      </w:pPr>
      <w:r w:rsidRPr="00E328FF">
        <w:rPr>
          <w:sz w:val="24"/>
          <w:szCs w:val="24"/>
        </w:rPr>
        <w:t>2.13.2. Показателями оценки качества предоставления муниципальной услуги являются:</w:t>
      </w:r>
    </w:p>
    <w:p w:rsidR="00F52B46" w:rsidRPr="00E328FF" w:rsidRDefault="00F52B46" w:rsidP="008121B5">
      <w:pPr>
        <w:pStyle w:val="ConsPlusNormal"/>
        <w:ind w:firstLine="540"/>
        <w:jc w:val="both"/>
        <w:rPr>
          <w:sz w:val="24"/>
          <w:szCs w:val="24"/>
        </w:rPr>
      </w:pPr>
      <w:r w:rsidRPr="00E328FF">
        <w:rPr>
          <w:sz w:val="24"/>
          <w:szCs w:val="24"/>
        </w:rPr>
        <w:t>- соблюдение срока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минимизация времени ожидания в очереди при подаче заявителем документов для предоставления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минимизация количества обращений заявителей для получения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52B46" w:rsidRPr="00E328FF" w:rsidRDefault="00F52B46" w:rsidP="008121B5">
      <w:pPr>
        <w:pStyle w:val="ConsPlusNormal"/>
        <w:ind w:firstLine="540"/>
        <w:jc w:val="both"/>
        <w:rPr>
          <w:sz w:val="24"/>
          <w:szCs w:val="24"/>
        </w:rPr>
      </w:pPr>
      <w:r w:rsidRPr="00E328FF">
        <w:rPr>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2B46" w:rsidRPr="00E328FF" w:rsidRDefault="00F52B46" w:rsidP="008121B5">
      <w:pPr>
        <w:pStyle w:val="ConsPlusNormal"/>
        <w:ind w:firstLine="540"/>
        <w:jc w:val="both"/>
        <w:rPr>
          <w:sz w:val="24"/>
          <w:szCs w:val="24"/>
        </w:rPr>
      </w:pPr>
      <w:r w:rsidRPr="00E328FF">
        <w:rPr>
          <w:sz w:val="24"/>
          <w:szCs w:val="24"/>
        </w:rPr>
        <w:t>2.14.1. Предоставление муниципальной услуги в МФЦ осуществляется с учетом соглашения о взаимодействии между Администрацией и ГКУ ВО "МФЦ".</w:t>
      </w:r>
    </w:p>
    <w:p w:rsidR="00F52B46" w:rsidRPr="00E328FF" w:rsidRDefault="00F52B46" w:rsidP="008121B5">
      <w:pPr>
        <w:pStyle w:val="ConsPlusNormal"/>
        <w:ind w:firstLine="540"/>
        <w:jc w:val="both"/>
        <w:rPr>
          <w:sz w:val="24"/>
          <w:szCs w:val="24"/>
        </w:rPr>
      </w:pPr>
      <w:r w:rsidRPr="00E328FF">
        <w:rPr>
          <w:sz w:val="24"/>
          <w:szCs w:val="24"/>
        </w:rPr>
        <w:t>2.14.2.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52B46" w:rsidRPr="00E328FF" w:rsidRDefault="00F52B46" w:rsidP="00633BD0">
      <w:pPr>
        <w:autoSpaceDE w:val="0"/>
        <w:autoSpaceDN w:val="0"/>
        <w:adjustRightInd w:val="0"/>
        <w:spacing w:after="0" w:line="240" w:lineRule="auto"/>
        <w:jc w:val="both"/>
        <w:rPr>
          <w:rFonts w:ascii="Arial" w:hAnsi="Arial" w:cs="Arial"/>
          <w:sz w:val="24"/>
          <w:szCs w:val="24"/>
        </w:rPr>
      </w:pPr>
      <w:bookmarkStart w:id="3" w:name="Par195"/>
      <w:bookmarkStart w:id="4" w:name="Par228"/>
      <w:bookmarkEnd w:id="3"/>
      <w:bookmarkEnd w:id="4"/>
    </w:p>
    <w:p w:rsidR="00F52B46" w:rsidRPr="00E328FF" w:rsidRDefault="00F52B46" w:rsidP="00633BD0">
      <w:pPr>
        <w:autoSpaceDE w:val="0"/>
        <w:autoSpaceDN w:val="0"/>
        <w:adjustRightInd w:val="0"/>
        <w:spacing w:after="0" w:line="240" w:lineRule="auto"/>
        <w:jc w:val="center"/>
        <w:outlineLvl w:val="1"/>
        <w:rPr>
          <w:rFonts w:ascii="Arial" w:hAnsi="Arial" w:cs="Arial"/>
          <w:b/>
          <w:bCs/>
          <w:sz w:val="24"/>
          <w:szCs w:val="24"/>
        </w:rPr>
      </w:pPr>
      <w:bookmarkStart w:id="5" w:name="Par309"/>
      <w:bookmarkEnd w:id="5"/>
      <w:r w:rsidRPr="00E328FF">
        <w:rPr>
          <w:rFonts w:ascii="Arial" w:hAnsi="Arial" w:cs="Arial"/>
          <w:b/>
          <w:bCs/>
          <w:sz w:val="24"/>
          <w:szCs w:val="24"/>
        </w:rPr>
        <w:t>3. Состав, последовательность и сроки выполнения</w:t>
      </w: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r w:rsidRPr="00E328FF">
        <w:rPr>
          <w:rFonts w:ascii="Arial" w:hAnsi="Arial" w:cs="Arial"/>
          <w:b/>
          <w:bCs/>
          <w:sz w:val="24"/>
          <w:szCs w:val="24"/>
        </w:rPr>
        <w:t>административных процедур, требования к порядку их</w:t>
      </w: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r w:rsidRPr="00E328FF">
        <w:rPr>
          <w:rFonts w:ascii="Arial" w:hAnsi="Arial" w:cs="Arial"/>
          <w:b/>
          <w:bCs/>
          <w:sz w:val="24"/>
          <w:szCs w:val="24"/>
        </w:rPr>
        <w:t>выполнения, в том числе особенности выполнения</w:t>
      </w:r>
    </w:p>
    <w:p w:rsidR="00F52B46" w:rsidRPr="00E328FF" w:rsidRDefault="00F52B46" w:rsidP="00633BD0">
      <w:pPr>
        <w:autoSpaceDE w:val="0"/>
        <w:autoSpaceDN w:val="0"/>
        <w:adjustRightInd w:val="0"/>
        <w:spacing w:after="0" w:line="240" w:lineRule="auto"/>
        <w:jc w:val="center"/>
        <w:rPr>
          <w:rFonts w:ascii="Arial" w:hAnsi="Arial" w:cs="Arial"/>
          <w:b/>
          <w:bCs/>
          <w:sz w:val="24"/>
          <w:szCs w:val="24"/>
        </w:rPr>
      </w:pPr>
      <w:r w:rsidRPr="00E328FF">
        <w:rPr>
          <w:rFonts w:ascii="Arial" w:hAnsi="Arial" w:cs="Arial"/>
          <w:b/>
          <w:bCs/>
          <w:sz w:val="24"/>
          <w:szCs w:val="24"/>
        </w:rPr>
        <w:t>административных процедур</w:t>
      </w:r>
    </w:p>
    <w:p w:rsidR="00F52B46" w:rsidRPr="00E328FF" w:rsidRDefault="00F52B46" w:rsidP="00633BD0">
      <w:pPr>
        <w:autoSpaceDE w:val="0"/>
        <w:autoSpaceDN w:val="0"/>
        <w:adjustRightInd w:val="0"/>
        <w:spacing w:after="0" w:line="240" w:lineRule="auto"/>
        <w:jc w:val="both"/>
        <w:rPr>
          <w:rFonts w:ascii="Arial" w:hAnsi="Arial" w:cs="Arial"/>
          <w:sz w:val="24"/>
          <w:szCs w:val="24"/>
        </w:rPr>
      </w:pP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3.1. Исчерпывающий перечень административных процедур по предоставлению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3.1.1. Предоставление муниципальной услуги включает в себя следующие административные процедуры:</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подача заявления в Администрацию или МФЦ;</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регистрация поступившего заявления и передача его ответственному исполнителю Администрации;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экспертиза документов, представленных заявителем;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подготовка и направление проекта уведомления о возврате заявления заявителю по основаниям, установленным </w:t>
      </w:r>
      <w:hyperlink w:anchor="Par237" w:history="1">
        <w:r w:rsidRPr="00E328FF">
          <w:rPr>
            <w:rFonts w:ascii="Arial" w:hAnsi="Arial" w:cs="Arial"/>
            <w:sz w:val="24"/>
            <w:szCs w:val="24"/>
          </w:rPr>
          <w:t>пунктом 2.7 раздела 2</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принятие решения о проведении аукциона либо решения об отказе в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публикация извещения о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прием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рассмотрение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проведение аукциона и определение результатов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подготовка и направление проекта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3.1.2. </w:t>
      </w:r>
      <w:hyperlink r:id="rId23" w:history="1">
        <w:r w:rsidRPr="00E328FF">
          <w:rPr>
            <w:rFonts w:ascii="Arial" w:hAnsi="Arial" w:cs="Arial"/>
            <w:sz w:val="24"/>
            <w:szCs w:val="24"/>
          </w:rPr>
          <w:t>Блок-схема</w:t>
        </w:r>
      </w:hyperlink>
      <w:r w:rsidRPr="00E328FF">
        <w:rPr>
          <w:rFonts w:ascii="Arial" w:hAnsi="Arial" w:cs="Arial"/>
          <w:sz w:val="24"/>
          <w:szCs w:val="24"/>
        </w:rPr>
        <w:t xml:space="preserve"> предоставления муниципальной услуги приведена в приложении 3 к регламенту.</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 Последовательность и сроки выполнения административных процедур.</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3.2.1. Подача заявления в Администрацию или МФЦ.</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Основанием для начала административной процедуры является поступление заявления в Администрацию или МФЦ. </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Лицом, ответственным за выполнение административной процедуры, является специалист Администрации или специалист МФЦ, осуществляющие прием заявлений, в зависимости от выбранного заявителем учреждения, уполномоченного на прием заявлений.</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прием заявления сотрудником Администрации на регистрацию в установленном порядке.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Подача заявления при личном обращении.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Прием заявления от заявителя при личном обращении осуществляется специалистом Администрации</w:t>
      </w:r>
      <w:r w:rsidRPr="00E328FF">
        <w:rPr>
          <w:rFonts w:ascii="Arial" w:hAnsi="Arial" w:cs="Arial"/>
          <w:b/>
          <w:bCs/>
          <w:sz w:val="24"/>
          <w:szCs w:val="24"/>
        </w:rPr>
        <w:t xml:space="preserve"> </w:t>
      </w:r>
      <w:r w:rsidRPr="00E328FF">
        <w:rPr>
          <w:rFonts w:ascii="Arial" w:hAnsi="Arial" w:cs="Arial"/>
          <w:sz w:val="24"/>
          <w:szCs w:val="24"/>
        </w:rPr>
        <w:t xml:space="preserve">или специалистом МФЦ, осуществляющими прием заявлений в зависимости от выбранного заявителем учреждения, уполномоченного на прием заявлений в соответствии с адресами местонахождения и графиком работы, указанными в </w:t>
      </w:r>
      <w:hyperlink w:anchor="Par30" w:history="1">
        <w:r w:rsidRPr="00E328FF">
          <w:rPr>
            <w:rFonts w:ascii="Arial" w:hAnsi="Arial" w:cs="Arial"/>
            <w:sz w:val="24"/>
            <w:szCs w:val="24"/>
          </w:rPr>
          <w:t>подпунктах 1.3.1</w:t>
        </w:r>
      </w:hyperlink>
      <w:r w:rsidRPr="00E328FF">
        <w:rPr>
          <w:rFonts w:ascii="Arial" w:hAnsi="Arial" w:cs="Arial"/>
          <w:sz w:val="24"/>
          <w:szCs w:val="24"/>
        </w:rPr>
        <w:t xml:space="preserve">, </w:t>
      </w:r>
      <w:hyperlink w:anchor="Par37" w:history="1">
        <w:r w:rsidRPr="00E328FF">
          <w:rPr>
            <w:rFonts w:ascii="Arial" w:hAnsi="Arial" w:cs="Arial"/>
            <w:sz w:val="24"/>
            <w:szCs w:val="24"/>
          </w:rPr>
          <w:t>1.3.2 раздела 1</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Предварительно заявитель может получить консультацию специалиста Администрации и специалиста МФЦ по вопросам комплектности и правильности оформления представляемых документов в соответствии с графиком (режимом) приема заявителей.</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Максимальное время ожидания приема специалистом - 15 минут.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Максимальное время приема заявителя специалистом - 10 минут.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Перечень необходимых документов и предъявляемые к ним требования представлены в </w:t>
      </w:r>
      <w:hyperlink w:anchor="Par195" w:history="1">
        <w:r w:rsidRPr="00E328FF">
          <w:rPr>
            <w:rFonts w:ascii="Arial" w:hAnsi="Arial" w:cs="Arial"/>
            <w:sz w:val="24"/>
            <w:szCs w:val="24"/>
          </w:rPr>
          <w:t>пункте 2.6.1 раздела 2</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или специалиста МФЦ о его приеме.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или его представитель делает запись "расписка получена", ставит дату получения копии заявления, подпись, фамилию и инициалы.</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МФЦ после получения заявления при личном приеме передает заявление с прилагаемыми документами, полученными от заявителя, в Администрацию для регистрации не позднее 12.00 часов дня, следующего за днем приема заявления от заявителя.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Прием заявления, поступившего по почте либо в форме электронного документа, осуществляется специалистом Администрации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Специалист Администрации осуществляет прием заявления, поступившего по почте в порядке общего делопроизводства.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МФЦ передает заявление с прилагаемыми документами, полученными от заявителя по почте, в Администрацию для регистрации не позднее 12.00 часов дня, следующего за днем приема заявления от заявителя.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Заявление в электронном виде должно быть представлено заявителем в Администрацию или МФЦ одновременно с электронным образом документов, указанных в </w:t>
      </w:r>
      <w:hyperlink w:anchor="Par196" w:history="1">
        <w:r w:rsidRPr="00E328FF">
          <w:rPr>
            <w:rFonts w:ascii="Arial" w:hAnsi="Arial" w:cs="Arial"/>
            <w:sz w:val="24"/>
            <w:szCs w:val="24"/>
          </w:rPr>
          <w:t>подпункте 2.6.1 раздела 2</w:t>
        </w:r>
      </w:hyperlink>
      <w:r w:rsidRPr="00E328FF">
        <w:rPr>
          <w:rFonts w:ascii="Arial" w:hAnsi="Arial" w:cs="Arial"/>
          <w:sz w:val="24"/>
          <w:szCs w:val="24"/>
        </w:rPr>
        <w:t xml:space="preserve"> регламента,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действующим законодательством Российской Федерации.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администрацией Фроловского муниципального района Волгоградской области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представления в Администрацию заявления и прилагаемых к нему скан-копий документов в электронном виде и получения от Администрации на электронную почту заявителя уведомления о том, что заявление принято в работу, направление заявления на бумажном носителе не требуется.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и заявителями.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Сотрудники Администрации не реже одного раза в течение рабочего дня проверяют поступление заявлений и скан-копий документов на электронную почту Администрации.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Сотрудник Администрации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Датой получения заявления Администрацией в электронном виде считается дата, указанная в уведомлении о результате приема заявления.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3.2.2. Регистрация поступившего заявления и передача его ответственному исполнителю Администрации.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прием заявления и прилагаемых к нему документов специалистом Администрации, осуществляющим прием заявлений, одним из предусмотренных регламентом способов: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 личном обращении заявителя в Администрацию;</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через МФЦ при личном обращении заявителя в МФЦ;</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посредством почтового отправления в адрес Администрации;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через МФЦ при направлении заявления заявителем почтой в адрес МФЦ;</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 использованием информационно-телекоммуникационной сети Интернет в форме электронного документа.</w:t>
      </w:r>
    </w:p>
    <w:p w:rsidR="00F52B46" w:rsidRPr="00E328FF" w:rsidRDefault="00F52B46" w:rsidP="00633BD0">
      <w:pPr>
        <w:autoSpaceDE w:val="0"/>
        <w:autoSpaceDN w:val="0"/>
        <w:adjustRightInd w:val="0"/>
        <w:spacing w:after="0" w:line="240" w:lineRule="auto"/>
        <w:ind w:firstLine="540"/>
        <w:jc w:val="both"/>
        <w:rPr>
          <w:rFonts w:ascii="Arial" w:hAnsi="Arial" w:cs="Arial"/>
          <w:color w:val="FF0000"/>
          <w:sz w:val="24"/>
          <w:szCs w:val="24"/>
        </w:rPr>
      </w:pPr>
      <w:r w:rsidRPr="00E328FF">
        <w:rPr>
          <w:rFonts w:ascii="Arial" w:hAnsi="Arial" w:cs="Arial"/>
          <w:sz w:val="24"/>
          <w:szCs w:val="24"/>
        </w:rPr>
        <w:t>Ответственный за выполнение административной процедуры - специалист Администрации, осуществляющий прием заявлений, который в рамках административной процедуры выполняет следующие последовательные действия: регистрирует полученные заявления в порядке общего документооборота.</w:t>
      </w:r>
      <w:r w:rsidRPr="00E328FF">
        <w:rPr>
          <w:rFonts w:ascii="Arial" w:hAnsi="Arial" w:cs="Arial"/>
          <w:color w:val="FF0000"/>
          <w:sz w:val="24"/>
          <w:szCs w:val="24"/>
        </w:rPr>
        <w:t xml:space="preserve"> </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исполнения данной административной процедуры - один день со дня поступления документов в Администрацию.</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регистрация заявления и передача заявления ответственному исполнителю Администрации на экспертизу в порядке общего документооборота.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bookmarkStart w:id="6" w:name="Par366"/>
      <w:bookmarkEnd w:id="6"/>
      <w:r w:rsidRPr="00E328FF">
        <w:rPr>
          <w:rFonts w:ascii="Arial" w:hAnsi="Arial" w:cs="Arial"/>
          <w:sz w:val="24"/>
          <w:szCs w:val="24"/>
        </w:rPr>
        <w:t>3.2.3. Экспертиза документов, представленных заявителем.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получение ответственным исполнителем Администрации заявления и документов, представленных заявителем для экспертизы.</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Ответственный исполнитель Администрации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37" w:history="1">
        <w:r w:rsidRPr="00E328FF">
          <w:rPr>
            <w:rFonts w:ascii="Arial" w:hAnsi="Arial" w:cs="Arial"/>
            <w:sz w:val="24"/>
            <w:szCs w:val="24"/>
          </w:rPr>
          <w:t>пунктом 2.7 раздела 2</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данной административной процедуры - три дня.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При наличии оснований, предусмотренных </w:t>
      </w:r>
      <w:hyperlink w:anchor="Par237" w:history="1">
        <w:r w:rsidRPr="00E328FF">
          <w:rPr>
            <w:rFonts w:ascii="Arial" w:hAnsi="Arial" w:cs="Arial"/>
            <w:sz w:val="24"/>
            <w:szCs w:val="24"/>
          </w:rPr>
          <w:t>пунктом 2.7 раздела 2</w:t>
        </w:r>
      </w:hyperlink>
      <w:r w:rsidRPr="00E328FF">
        <w:rPr>
          <w:rFonts w:ascii="Arial" w:hAnsi="Arial" w:cs="Arial"/>
          <w:sz w:val="24"/>
          <w:szCs w:val="24"/>
        </w:rPr>
        <w:t xml:space="preserve"> регламента, ответственный исполнитель переходит к административной процедуре, предусмотренной </w:t>
      </w:r>
      <w:hyperlink w:anchor="Par372" w:history="1">
        <w:r w:rsidRPr="00E328FF">
          <w:rPr>
            <w:rFonts w:ascii="Arial" w:hAnsi="Arial" w:cs="Arial"/>
            <w:sz w:val="24"/>
            <w:szCs w:val="24"/>
          </w:rPr>
          <w:t>подпунктом 3.2.4 раздела 3</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377" w:history="1">
        <w:r w:rsidRPr="00E328FF">
          <w:rPr>
            <w:rFonts w:ascii="Arial" w:hAnsi="Arial" w:cs="Arial"/>
            <w:sz w:val="24"/>
            <w:szCs w:val="24"/>
          </w:rPr>
          <w:t>подпунктом 3.2.5 раздела 3</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bookmarkStart w:id="7" w:name="Par372"/>
      <w:bookmarkEnd w:id="7"/>
      <w:r w:rsidRPr="00E328FF">
        <w:rPr>
          <w:rFonts w:ascii="Arial" w:hAnsi="Arial" w:cs="Arial"/>
          <w:sz w:val="24"/>
          <w:szCs w:val="24"/>
        </w:rPr>
        <w:t xml:space="preserve">3.2.4. Подготовка и направление проекта уведомления о возврате заявления заявителю по основаниям, установленным </w:t>
      </w:r>
      <w:hyperlink w:anchor="Par237" w:history="1">
        <w:r w:rsidRPr="00E328FF">
          <w:rPr>
            <w:rFonts w:ascii="Arial" w:hAnsi="Arial" w:cs="Arial"/>
            <w:sz w:val="24"/>
            <w:szCs w:val="24"/>
          </w:rPr>
          <w:t>пунктом 2.7 раздела 2</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w:t>
      </w:r>
      <w:hyperlink w:anchor="Par237" w:history="1">
        <w:r w:rsidRPr="00E328FF">
          <w:rPr>
            <w:rFonts w:ascii="Arial" w:hAnsi="Arial" w:cs="Arial"/>
            <w:sz w:val="24"/>
            <w:szCs w:val="24"/>
          </w:rPr>
          <w:t>пунктом 2.7 раздела 2</w:t>
        </w:r>
      </w:hyperlink>
      <w:r w:rsidRPr="00E328FF">
        <w:rPr>
          <w:rFonts w:ascii="Arial" w:hAnsi="Arial" w:cs="Arial"/>
          <w:sz w:val="24"/>
          <w:szCs w:val="24"/>
        </w:rPr>
        <w:t xml:space="preserve"> регламента.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данной административной процедуры составляет 14 дней.</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направление уведомления о возврате заявления заявителю, что является основанием для начала административной процедуры.</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bookmarkStart w:id="8" w:name="Par377"/>
      <w:bookmarkStart w:id="9" w:name="Par384"/>
      <w:bookmarkStart w:id="10" w:name="Par389"/>
      <w:bookmarkEnd w:id="8"/>
      <w:bookmarkEnd w:id="9"/>
      <w:bookmarkEnd w:id="10"/>
      <w:r w:rsidRPr="00E328FF">
        <w:rPr>
          <w:rFonts w:ascii="Arial" w:hAnsi="Arial" w:cs="Arial"/>
          <w:sz w:val="24"/>
          <w:szCs w:val="24"/>
        </w:rPr>
        <w:t>3.2.5. 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highlight w:val="yellow"/>
        </w:rPr>
      </w:pPr>
      <w:r w:rsidRPr="00E328FF">
        <w:rPr>
          <w:rFonts w:ascii="Arial" w:hAnsi="Arial" w:cs="Arial"/>
          <w:sz w:val="24"/>
          <w:szCs w:val="24"/>
        </w:rPr>
        <w:t xml:space="preserve">- поступление в Администрацию, в качестве приложения к заявлению о предоставлении муниципальной услуги, утвержденной схемы расположения земельного участка от заявителя (в случае если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гражданином или юридическим лицом); </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поступление из структурных подразделений Администрации информации о возможности (невозможности) предоставления земельного участка для заявленной цели;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Специалист Администрации, ответственный за рассмотрение заявления, в течение 3 рабочих дней со дня поступления информации о возможности (невозможности) предоставления земельного участка для заявленной цели либо принятия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 следующие действия: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при получении информации о возможности предоставления земельного участка для заявленной цели либо принятии решения об отказе в предварительном согласовании предоставления земельного участка для индивидуального жилищного строительства передает указанную информацию сотруднику Администрации, ответственному за обеспечение заключения муниципальных контрактов в соответствии с Федеральным </w:t>
      </w:r>
      <w:hyperlink r:id="rId24" w:history="1">
        <w:r w:rsidRPr="00E328FF">
          <w:rPr>
            <w:rFonts w:ascii="Arial" w:hAnsi="Arial" w:cs="Arial"/>
            <w:sz w:val="24"/>
            <w:szCs w:val="24"/>
          </w:rPr>
          <w:t>законом</w:t>
        </w:r>
      </w:hyperlink>
      <w:r w:rsidRPr="00E328FF">
        <w:rPr>
          <w:rFonts w:ascii="Arial" w:hAnsi="Arial" w:cs="Arial"/>
          <w:sz w:val="24"/>
          <w:szCs w:val="24"/>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F52B46" w:rsidRPr="00E328FF" w:rsidRDefault="00F52B46" w:rsidP="006A76A6">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Специалист Администрации, ответственный за заключение муниципальных контрактов, осуществляет комплекс мероприятий в рамках Федерального </w:t>
      </w:r>
      <w:hyperlink r:id="rId25" w:history="1">
        <w:r w:rsidRPr="00E328FF">
          <w:rPr>
            <w:rFonts w:ascii="Arial" w:hAnsi="Arial" w:cs="Arial"/>
            <w:sz w:val="24"/>
            <w:szCs w:val="24"/>
          </w:rPr>
          <w:t>закона</w:t>
        </w:r>
      </w:hyperlink>
      <w:r w:rsidRPr="00E328FF">
        <w:rPr>
          <w:rFonts w:ascii="Arial" w:hAnsi="Arial" w:cs="Arial"/>
          <w:sz w:val="24"/>
          <w:szCs w:val="24"/>
        </w:rPr>
        <w:t xml:space="preserve"> от 05 апреля 2013 г.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выполнение кадастровых работ и постановку земельного участка на государственный кадастровый учет (срок проведения данных процедур не входит в общий срок оказания муниципальной услуги). Максимальный срок выполнения данной административной процедуры не может превышать 100 календарных дней со дня получения перечня земельных участков, в отношении которых необходимо осуществить кадастровые работы.</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bookmarkStart w:id="11" w:name="Par398"/>
      <w:bookmarkEnd w:id="11"/>
      <w:r w:rsidRPr="00E328FF">
        <w:rPr>
          <w:rFonts w:ascii="Arial" w:hAnsi="Arial" w:cs="Arial"/>
          <w:sz w:val="24"/>
          <w:szCs w:val="24"/>
        </w:rPr>
        <w:t>3.2.6. Принятие решения о проведении аукциона либо решения об отказе в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определение начальной цены предмета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Ответственный специалист Администрации, подготавливает: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проект постановления Администрации о проведении аукциона по продаже права на заключение договора аренды земельного участка либо проект решения об отказе в проведении аукциона и передает для подписания должностному лицу Администрации, уполномоченному на подписание результатов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три рабочих дня.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зависимости от полномочий должностное лицо Администрации, уполномоченное на подписание результатов муниципальной услуги, рассматривает представленные документы и подписывает: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проект постановления Администрации о проведении аукциона по продаже права на заключение договора аренды земельного участка либо проект решения об отказе в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два рабочих дня со дня получения должностным лицом проект постановления Администрации о проведении аукциона по продаже права на заключение договора аренды земельного участка, уполномоченным на подписание результатов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Специалист отдела Администрации, ответственный за отправку результата муниципальной услуги, направляет заявителю копию постановления Администрации о проведении аукциона или копию решения Администрации об отказе в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два рабочих дня в случае издания постановления Администрации.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в зависимости от полномочий является: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издание постановления Администрации о проведении аукциона по продаже права на заключение договора аренды земельного участка или решения Администрации об отказе в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bookmarkStart w:id="12" w:name="Par424"/>
      <w:bookmarkEnd w:id="12"/>
      <w:r w:rsidRPr="00E328FF">
        <w:rPr>
          <w:rFonts w:ascii="Arial" w:hAnsi="Arial" w:cs="Arial"/>
          <w:sz w:val="24"/>
          <w:szCs w:val="24"/>
        </w:rPr>
        <w:t>3.2.7. Публикация извещения о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постановление Администрации о проведении аукциона по продаже права на заключение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качестве организатора аукциона выступает Администрация.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Организатор аукциона обеспечивает размещение на официальном сайте Российской Федерации в информационно-телекоммуникационной сети Интернет, определенном Правительством Российской Федерации (далее - официальный сайт), информации о проведении торгов,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Pr="00E328FF">
        <w:rPr>
          <w:rFonts w:ascii="Arial" w:hAnsi="Arial" w:cs="Arial"/>
          <w:sz w:val="24"/>
          <w:szCs w:val="24"/>
          <w:lang w:eastAsia="ru-RU"/>
        </w:rPr>
        <w:t xml:space="preserve">Писаревского сельского поселения </w:t>
      </w:r>
      <w:r w:rsidRPr="00E328FF">
        <w:rPr>
          <w:rFonts w:ascii="Arial" w:hAnsi="Arial" w:cs="Arial"/>
          <w:sz w:val="24"/>
          <w:szCs w:val="24"/>
        </w:rPr>
        <w:t xml:space="preserve">Фроловского муниципального района </w:t>
      </w:r>
      <w:hyperlink r:id="rId26" w:history="1">
        <w:r w:rsidRPr="00E328FF">
          <w:rPr>
            <w:rFonts w:ascii="Arial" w:hAnsi="Arial" w:cs="Arial"/>
            <w:color w:val="0000FF"/>
            <w:sz w:val="24"/>
            <w:szCs w:val="24"/>
          </w:rPr>
          <w:t>Уставом</w:t>
        </w:r>
      </w:hyperlink>
      <w:r w:rsidRPr="00E328FF">
        <w:rPr>
          <w:rFonts w:ascii="Arial" w:hAnsi="Arial" w:cs="Arial"/>
          <w:sz w:val="24"/>
          <w:szCs w:val="24"/>
        </w:rPr>
        <w:t xml:space="preserve"> муниципального образования</w:t>
      </w:r>
      <w:r w:rsidRPr="00E328FF">
        <w:rPr>
          <w:rFonts w:ascii="Arial" w:hAnsi="Arial" w:cs="Arial"/>
          <w:sz w:val="24"/>
          <w:szCs w:val="24"/>
          <w:lang w:eastAsia="ru-RU"/>
        </w:rPr>
        <w:t xml:space="preserve"> Писаревское сельское поселение</w:t>
      </w:r>
      <w:r w:rsidRPr="00E328FF">
        <w:rPr>
          <w:rFonts w:ascii="Arial" w:hAnsi="Arial" w:cs="Arial"/>
          <w:sz w:val="24"/>
          <w:szCs w:val="24"/>
        </w:rPr>
        <w:t xml:space="preserve"> Фроловский муниципальный район Волгоградской области.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Извещение о проведении аукциона должно содержать сведения: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об организаторе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об уполномоченном органе и реквизитах решения о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месте, дате, времени и порядке проведения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начальной цене предмета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"шаге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сроке аренды земельного участка в случае проведения аукциона на право заключения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F52B46" w:rsidRPr="00E328FF" w:rsidRDefault="00F52B46" w:rsidP="00633BD0">
      <w:pPr>
        <w:autoSpaceDE w:val="0"/>
        <w:autoSpaceDN w:val="0"/>
        <w:adjustRightInd w:val="0"/>
        <w:spacing w:after="0" w:line="240" w:lineRule="auto"/>
        <w:ind w:firstLine="540"/>
        <w:jc w:val="both"/>
        <w:rPr>
          <w:rFonts w:ascii="Arial" w:hAnsi="Arial" w:cs="Arial"/>
          <w:color w:val="FF0000"/>
          <w:sz w:val="24"/>
          <w:szCs w:val="24"/>
        </w:rPr>
      </w:pPr>
      <w:r w:rsidRPr="00E328FF">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7" w:history="1">
        <w:r w:rsidRPr="00E328FF">
          <w:rPr>
            <w:rFonts w:ascii="Arial" w:hAnsi="Arial" w:cs="Arial"/>
            <w:color w:val="0000FF"/>
            <w:sz w:val="24"/>
            <w:szCs w:val="24"/>
          </w:rPr>
          <w:t>кодексом</w:t>
        </w:r>
      </w:hyperlink>
      <w:r w:rsidRPr="00E328FF">
        <w:rPr>
          <w:rFonts w:ascii="Arial" w:hAnsi="Arial" w:cs="Arial"/>
          <w:sz w:val="24"/>
          <w:szCs w:val="24"/>
        </w:rPr>
        <w:t xml:space="preserve"> Российской Федерации.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пять рабочих дней со дня издания постановления Администрации о проведении аукциона по продаже права на заключение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опубликование извещения о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3.2.8. Прием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опубликование извещения о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Организатор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осуществляет прием заявок и документов, необходимых для участия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проводит первичную проверку представленных документов на предмет соответствия их установленным действующим законодательством Российской Федерации требованиям;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передает заявителю второй экземпляр заявки с указанием времени и даты приема документов.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Прием документов прекращается не ранее чем за пять дней до дня проведения аукциона по продаже права на заключение договора аренды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Общий максимальный срок приема документов не может превышать 15 минут при приеме документов на предоставление одного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административной процедуры не может превышать 30 календарных дней со дня опубликования извещения о проведении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прием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3.2.9. Рассмотрение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поступление заявки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Организатор аукциона в день определения участников аукциона, установленный в извещении о проведении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 результатам рассмотрения документов организатор аукциона готовит протокол рассмотрения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протоколе рассмотрения заявок на участие в аукционе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один рабочий день со дня рассмотрения заявок и документов претендентов.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день после дня подписания протокола.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3.2.10. Проведение аукциона и определение результатов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оформление протокола рассмотрения заявок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Аукцион по продаже права на заключение договора аренды земельного участка проводится организатором аукциона в соответствии с порядком, установленным Земельным </w:t>
      </w:r>
      <w:hyperlink r:id="rId28" w:history="1">
        <w:r w:rsidRPr="00E328FF">
          <w:rPr>
            <w:rFonts w:ascii="Arial" w:hAnsi="Arial" w:cs="Arial"/>
            <w:color w:val="0000FF"/>
            <w:sz w:val="24"/>
            <w:szCs w:val="24"/>
          </w:rPr>
          <w:t>кодексом</w:t>
        </w:r>
      </w:hyperlink>
      <w:r w:rsidRPr="00E328FF">
        <w:rPr>
          <w:rFonts w:ascii="Arial" w:hAnsi="Arial" w:cs="Arial"/>
          <w:sz w:val="24"/>
          <w:szCs w:val="24"/>
        </w:rPr>
        <w:t xml:space="preserve"> Российской Федерации, иными федеральными законами.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составляется в порядке, предусмотренном Земельным </w:t>
      </w:r>
      <w:hyperlink r:id="rId29" w:history="1">
        <w:r w:rsidRPr="00E328FF">
          <w:rPr>
            <w:rFonts w:ascii="Arial" w:hAnsi="Arial" w:cs="Arial"/>
            <w:color w:val="0000FF"/>
            <w:sz w:val="24"/>
            <w:szCs w:val="24"/>
          </w:rPr>
          <w:t>кодексом</w:t>
        </w:r>
      </w:hyperlink>
      <w:r w:rsidRPr="00E328FF">
        <w:rPr>
          <w:rFonts w:ascii="Arial" w:hAnsi="Arial" w:cs="Arial"/>
          <w:sz w:val="24"/>
          <w:szCs w:val="24"/>
        </w:rPr>
        <w:t xml:space="preserve"> Российской Федерации.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Протокол о результатах аукциона размещается на официальном сайте Российской Федерации (</w:t>
      </w:r>
      <w:r w:rsidRPr="00E328FF">
        <w:rPr>
          <w:rFonts w:ascii="Arial" w:hAnsi="Arial" w:cs="Arial"/>
          <w:sz w:val="24"/>
          <w:szCs w:val="24"/>
          <w:lang w:val="en-US"/>
        </w:rPr>
        <w:t>www</w:t>
      </w:r>
      <w:r w:rsidRPr="00E328FF">
        <w:rPr>
          <w:rFonts w:ascii="Arial" w:hAnsi="Arial" w:cs="Arial"/>
          <w:sz w:val="24"/>
          <w:szCs w:val="24"/>
        </w:rPr>
        <w:t>.</w:t>
      </w:r>
      <w:r w:rsidRPr="00E328FF">
        <w:rPr>
          <w:rFonts w:ascii="Arial" w:hAnsi="Arial" w:cs="Arial"/>
          <w:sz w:val="24"/>
          <w:szCs w:val="24"/>
          <w:lang w:val="en-US"/>
        </w:rPr>
        <w:t>torgi</w:t>
      </w:r>
      <w:r w:rsidRPr="00E328FF">
        <w:rPr>
          <w:rFonts w:ascii="Arial" w:hAnsi="Arial" w:cs="Arial"/>
          <w:sz w:val="24"/>
          <w:szCs w:val="24"/>
        </w:rPr>
        <w:t>.</w:t>
      </w:r>
      <w:r w:rsidRPr="00E328FF">
        <w:rPr>
          <w:rFonts w:ascii="Arial" w:hAnsi="Arial" w:cs="Arial"/>
          <w:sz w:val="24"/>
          <w:szCs w:val="24"/>
          <w:lang w:val="en-US"/>
        </w:rPr>
        <w:t>gov</w:t>
      </w:r>
      <w:r w:rsidRPr="00E328FF">
        <w:rPr>
          <w:rFonts w:ascii="Arial" w:hAnsi="Arial" w:cs="Arial"/>
          <w:sz w:val="24"/>
          <w:szCs w:val="24"/>
        </w:rPr>
        <w:t>.</w:t>
      </w:r>
      <w:r w:rsidRPr="00E328FF">
        <w:rPr>
          <w:rFonts w:ascii="Arial" w:hAnsi="Arial" w:cs="Arial"/>
          <w:sz w:val="24"/>
          <w:szCs w:val="24"/>
          <w:lang w:val="en-US"/>
        </w:rPr>
        <w:t>ru</w:t>
      </w:r>
      <w:r w:rsidRPr="00E328FF">
        <w:rPr>
          <w:rFonts w:ascii="Arial" w:hAnsi="Arial" w:cs="Arial"/>
          <w:sz w:val="24"/>
          <w:szCs w:val="24"/>
        </w:rPr>
        <w:t>) в течение одного рабочего дня со дня подписания указанного протокола, а также на официальном сайте Администрации в информационно-телекоммуникационной сети Интернет (</w:t>
      </w:r>
      <w:hyperlink r:id="rId30" w:history="1">
        <w:r w:rsidRPr="00E328FF">
          <w:rPr>
            <w:rStyle w:val="Hyperlink"/>
            <w:rFonts w:ascii="Arial" w:hAnsi="Arial" w:cs="Arial"/>
            <w:sz w:val="24"/>
            <w:szCs w:val="24"/>
          </w:rPr>
          <w:t>www.</w:t>
        </w:r>
        <w:r w:rsidRPr="00E328FF">
          <w:rPr>
            <w:rStyle w:val="Hyperlink"/>
            <w:rFonts w:ascii="Arial" w:hAnsi="Arial" w:cs="Arial"/>
            <w:sz w:val="24"/>
            <w:szCs w:val="24"/>
            <w:lang w:val="en-US"/>
          </w:rPr>
          <w:t>sppisarevskaya</w:t>
        </w:r>
        <w:r w:rsidRPr="00E328FF">
          <w:rPr>
            <w:rStyle w:val="Hyperlink"/>
            <w:rFonts w:ascii="Arial" w:hAnsi="Arial" w:cs="Arial"/>
            <w:sz w:val="24"/>
            <w:szCs w:val="24"/>
          </w:rPr>
          <w:t>.ru</w:t>
        </w:r>
      </w:hyperlink>
      <w:r w:rsidRPr="00E328FF">
        <w:rPr>
          <w:rFonts w:ascii="Arial" w:hAnsi="Arial" w:cs="Arial"/>
          <w:sz w:val="24"/>
          <w:szCs w:val="24"/>
        </w:rPr>
        <w:t>).</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3.2.11. Подготовка проекта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протокол о результатах аукциона.</w:t>
      </w:r>
    </w:p>
    <w:p w:rsidR="00F52B46" w:rsidRPr="00E328FF" w:rsidRDefault="00F52B46" w:rsidP="0025261C">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Специалист Администрации подготавливает три экземпляра проекта договора аренды земельного участка и передает их должностному лицу Администрации, уполномоченному на подписание результатов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пять рабочих дней со дня оформления протокола о результатах аукциона.</w:t>
      </w:r>
    </w:p>
    <w:p w:rsidR="00F52B46" w:rsidRPr="00E328FF" w:rsidRDefault="00F52B46" w:rsidP="0025261C">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Должностное лицо Администрации, уполномоченное на подписание результатов муниципальной услуги, подписывает договор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два рабочих дня со дня получения проекта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Три экземпляра подписанного проекта договора аренды земельного участка направляются победителю либо иному участнику аукциона, сделавшему предпоследнее предложение о цене предмета аукциона, в случае неподписания в течение 30 календарных дней победителем аукциона, либо единственному заявителю, признанному участником аукциона, либо заявителю, подавшему единственную заявку на участие в аукционе.</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 три рабочих дня со дня подписания проекта договора аренды земельного участка.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непредставления в Администрацию в течение 30 календарных дней со дня направления победителю подписанного им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Администрация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подписанный им договор, Администрация объявляет о проведении повторного аукциона или распоряжается земельным участком иным образом в соответствии с Земельным </w:t>
      </w:r>
      <w:hyperlink r:id="rId31" w:history="1">
        <w:r w:rsidRPr="00E328FF">
          <w:rPr>
            <w:rFonts w:ascii="Arial" w:hAnsi="Arial" w:cs="Arial"/>
            <w:color w:val="0000FF"/>
            <w:sz w:val="24"/>
            <w:szCs w:val="24"/>
          </w:rPr>
          <w:t>кодексом</w:t>
        </w:r>
      </w:hyperlink>
      <w:r w:rsidRPr="00E328FF">
        <w:rPr>
          <w:rFonts w:ascii="Arial" w:hAnsi="Arial" w:cs="Arial"/>
          <w:sz w:val="24"/>
          <w:szCs w:val="24"/>
        </w:rPr>
        <w:t xml:space="preserve"> Российской Федерации.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Организатор аукциона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Администрацию указанные договоры (при наличии указанных лиц).</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 этом условия повторного аукциона могут быть изменены.</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Результатом административной процедуры является заключение договора аренды земельного участка либо объявление о проведении повторного аукциона.</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3.2.12. Выдача либо направление заявителю (его представителю) результата предоставления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Основанием для начала административной процедуры является регистрация в порядке общего документооборота Администрации результатов предоставления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Специалист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предоставления муниципальной услуги, выбранным заявителем (его уполномоченным представителем).</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если способ предоставления - почтовое отправление, специалист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если способ предоставления - личное обращение, специалист Администрации, ответственный за выдачу результатов предоставления муниципальной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При обращении заявителя специалист Администрации, ответственный за выдачу результатов предоставления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составляет 15 минут.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Если необходимые документы в наличии специалист Администрации, ответственный за выдачу результатов предоставления муниципальной услуги (за выдачу документов), осуществляет выдачу результатов предоставления муниципальной услуги заявителю и формирование записи о факте выдачи результатов предоставления муниципальной услуги.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данного административного действия составляет 15 минут.</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 случае подачи заявителем заявления через МФЦ сотрудник Администрации,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Способ фиксации результата административной процедуры в зависимости от способа ее исполнения:</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подпись заявителя в журнале выдачи документов Администрации в случае выдачи результата рассмотрения заявления заявителю при его личном обращении в Администрацию;</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внесение специалистом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внесение специалистом Администрации,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Максимальный срок выполнения административной процедуры - один рабочий день.</w:t>
      </w:r>
    </w:p>
    <w:p w:rsidR="00F52B46" w:rsidRPr="00E328FF" w:rsidRDefault="00F52B46" w:rsidP="00633BD0">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Специалист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F52B46" w:rsidRPr="00E328FF" w:rsidRDefault="00F52B46" w:rsidP="00633BD0">
      <w:pPr>
        <w:autoSpaceDE w:val="0"/>
        <w:autoSpaceDN w:val="0"/>
        <w:adjustRightInd w:val="0"/>
        <w:spacing w:after="0" w:line="240" w:lineRule="auto"/>
        <w:jc w:val="both"/>
        <w:rPr>
          <w:rFonts w:ascii="Arial" w:hAnsi="Arial" w:cs="Arial"/>
          <w:sz w:val="24"/>
          <w:szCs w:val="24"/>
        </w:rPr>
      </w:pPr>
    </w:p>
    <w:p w:rsidR="00F52B46" w:rsidRPr="00E328FF" w:rsidRDefault="00F52B46" w:rsidP="00782F1E">
      <w:pPr>
        <w:widowControl w:val="0"/>
        <w:autoSpaceDE w:val="0"/>
        <w:autoSpaceDN w:val="0"/>
        <w:adjustRightInd w:val="0"/>
        <w:spacing w:after="0" w:line="240" w:lineRule="auto"/>
        <w:jc w:val="center"/>
        <w:outlineLvl w:val="1"/>
        <w:rPr>
          <w:rFonts w:ascii="Arial" w:hAnsi="Arial" w:cs="Arial"/>
          <w:b/>
          <w:bCs/>
          <w:sz w:val="24"/>
          <w:szCs w:val="24"/>
        </w:rPr>
      </w:pPr>
      <w:r w:rsidRPr="00E328FF">
        <w:rPr>
          <w:rFonts w:ascii="Arial" w:hAnsi="Arial" w:cs="Arial"/>
          <w:b/>
          <w:bCs/>
          <w:sz w:val="24"/>
          <w:szCs w:val="24"/>
        </w:rPr>
        <w:t>4. Формы контроля за исполнением административного регламента</w:t>
      </w:r>
    </w:p>
    <w:p w:rsidR="00F52B46" w:rsidRPr="00E328FF" w:rsidRDefault="00F52B46" w:rsidP="00782F1E">
      <w:pPr>
        <w:widowControl w:val="0"/>
        <w:autoSpaceDE w:val="0"/>
        <w:autoSpaceDN w:val="0"/>
        <w:adjustRightInd w:val="0"/>
        <w:spacing w:after="0" w:line="240" w:lineRule="auto"/>
        <w:jc w:val="center"/>
        <w:outlineLvl w:val="1"/>
        <w:rPr>
          <w:rFonts w:ascii="Arial" w:hAnsi="Arial" w:cs="Arial"/>
          <w:b/>
          <w:bCs/>
          <w:sz w:val="24"/>
          <w:szCs w:val="24"/>
        </w:rPr>
      </w:pPr>
    </w:p>
    <w:p w:rsidR="00F52B46" w:rsidRPr="00E328FF" w:rsidRDefault="00F52B46" w:rsidP="00782F1E">
      <w:pPr>
        <w:pStyle w:val="ConsPlusNormal"/>
        <w:ind w:firstLine="708"/>
        <w:jc w:val="both"/>
        <w:rPr>
          <w:sz w:val="24"/>
          <w:szCs w:val="24"/>
        </w:rPr>
      </w:pPr>
      <w:r w:rsidRPr="00E328FF">
        <w:rPr>
          <w:sz w:val="24"/>
          <w:szCs w:val="24"/>
        </w:rPr>
        <w:t>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МФЦ, ответственным за организацию работы по предоставлению услуги.</w:t>
      </w:r>
    </w:p>
    <w:p w:rsidR="00F52B46" w:rsidRPr="00E328FF" w:rsidRDefault="00F52B46" w:rsidP="00782F1E">
      <w:pPr>
        <w:pStyle w:val="ConsPlusNormal"/>
        <w:ind w:firstLine="708"/>
        <w:jc w:val="both"/>
        <w:rPr>
          <w:sz w:val="24"/>
          <w:szCs w:val="24"/>
        </w:rPr>
      </w:pPr>
      <w:r w:rsidRPr="00E328FF">
        <w:rPr>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муниципальных правовых актов.</w:t>
      </w:r>
    </w:p>
    <w:p w:rsidR="00F52B46" w:rsidRPr="00E328FF" w:rsidRDefault="00F52B46" w:rsidP="00782F1E">
      <w:pPr>
        <w:pStyle w:val="ConsPlusNormal"/>
        <w:ind w:firstLine="708"/>
        <w:jc w:val="both"/>
        <w:rPr>
          <w:sz w:val="24"/>
          <w:szCs w:val="24"/>
        </w:rPr>
      </w:pPr>
      <w:r w:rsidRPr="00E328FF">
        <w:rPr>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F52B46" w:rsidRPr="00E328FF" w:rsidRDefault="00F52B46" w:rsidP="00782F1E">
      <w:pPr>
        <w:pStyle w:val="ConsPlusNormal"/>
        <w:ind w:firstLine="540"/>
        <w:jc w:val="both"/>
        <w:rPr>
          <w:sz w:val="24"/>
          <w:szCs w:val="24"/>
        </w:rPr>
      </w:pPr>
      <w:r w:rsidRPr="00E328FF">
        <w:rPr>
          <w:sz w:val="24"/>
          <w:szCs w:val="24"/>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F52B46" w:rsidRPr="00E328FF" w:rsidRDefault="00F52B46" w:rsidP="00782F1E">
      <w:pPr>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внеплановых проверок соблюдения и исполнения специалистами Отдела положений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F52B46" w:rsidRPr="00E328FF" w:rsidRDefault="00F52B46" w:rsidP="00782F1E">
      <w:pPr>
        <w:autoSpaceDE w:val="0"/>
        <w:autoSpaceDN w:val="0"/>
        <w:adjustRightInd w:val="0"/>
        <w:spacing w:after="0" w:line="240" w:lineRule="auto"/>
        <w:ind w:firstLine="708"/>
        <w:jc w:val="both"/>
        <w:rPr>
          <w:rFonts w:ascii="Arial" w:hAnsi="Arial" w:cs="Arial"/>
          <w:sz w:val="24"/>
          <w:szCs w:val="24"/>
          <w:lang w:eastAsia="ru-RU"/>
        </w:rPr>
      </w:pPr>
      <w:r w:rsidRPr="00E328FF">
        <w:rPr>
          <w:rFonts w:ascii="Arial" w:hAnsi="Arial" w:cs="Arial"/>
          <w:sz w:val="24"/>
          <w:szCs w:val="24"/>
        </w:rPr>
        <w:t>4.4. Плановые проверки полноты и качества предоставления муниципальной услуги проводятся 1 раз в год, в</w:t>
      </w:r>
      <w:r w:rsidRPr="00E328FF">
        <w:rPr>
          <w:rFonts w:ascii="Arial" w:hAnsi="Arial" w:cs="Arial"/>
          <w:sz w:val="24"/>
          <w:szCs w:val="24"/>
          <w:lang w:eastAsia="ru-RU"/>
        </w:rPr>
        <w:t>неплановые проверки проводятся по мере поступления жалоб на действия (бездействие) должностных лиц в ходе предоставления муниципальной услуги.</w:t>
      </w:r>
    </w:p>
    <w:p w:rsidR="00F52B46" w:rsidRPr="00E328FF" w:rsidRDefault="00F52B46" w:rsidP="00782F1E">
      <w:pPr>
        <w:pStyle w:val="ConsPlusNormal"/>
        <w:ind w:firstLine="708"/>
        <w:jc w:val="both"/>
        <w:rPr>
          <w:sz w:val="24"/>
          <w:szCs w:val="24"/>
        </w:rPr>
      </w:pPr>
      <w:r w:rsidRPr="00E328FF">
        <w:rPr>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F52B46" w:rsidRPr="00E328FF" w:rsidRDefault="00F52B46" w:rsidP="00782F1E">
      <w:pPr>
        <w:pStyle w:val="ConsPlusNormal"/>
        <w:ind w:firstLine="708"/>
        <w:jc w:val="both"/>
        <w:rPr>
          <w:sz w:val="24"/>
          <w:szCs w:val="24"/>
        </w:rPr>
      </w:pPr>
      <w:r w:rsidRPr="00E328FF">
        <w:rPr>
          <w:sz w:val="24"/>
          <w:szCs w:val="24"/>
        </w:rPr>
        <w:t>4.6. Должностные лица Администрации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F52B46" w:rsidRPr="00E328FF" w:rsidRDefault="00F52B46" w:rsidP="00782F1E">
      <w:pPr>
        <w:pStyle w:val="ConsPlusNormal"/>
        <w:ind w:firstLine="708"/>
        <w:jc w:val="both"/>
        <w:rPr>
          <w:sz w:val="24"/>
          <w:szCs w:val="24"/>
        </w:rPr>
      </w:pPr>
    </w:p>
    <w:p w:rsidR="00F52B46" w:rsidRPr="00E328FF" w:rsidRDefault="00F52B46" w:rsidP="00782F1E">
      <w:pPr>
        <w:widowControl w:val="0"/>
        <w:autoSpaceDE w:val="0"/>
        <w:autoSpaceDN w:val="0"/>
        <w:adjustRightInd w:val="0"/>
        <w:spacing w:after="0" w:line="240" w:lineRule="auto"/>
        <w:jc w:val="center"/>
        <w:outlineLvl w:val="1"/>
        <w:rPr>
          <w:rFonts w:ascii="Arial" w:hAnsi="Arial" w:cs="Arial"/>
          <w:b/>
          <w:bCs/>
          <w:sz w:val="24"/>
          <w:szCs w:val="24"/>
        </w:rPr>
      </w:pPr>
      <w:r w:rsidRPr="00E328FF">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2B46" w:rsidRPr="00E328FF" w:rsidRDefault="00F52B46" w:rsidP="00782F1E">
      <w:pPr>
        <w:widowControl w:val="0"/>
        <w:autoSpaceDE w:val="0"/>
        <w:autoSpaceDN w:val="0"/>
        <w:adjustRightInd w:val="0"/>
        <w:spacing w:after="0" w:line="240" w:lineRule="auto"/>
        <w:jc w:val="center"/>
        <w:outlineLvl w:val="1"/>
        <w:rPr>
          <w:rFonts w:ascii="Arial" w:hAnsi="Arial" w:cs="Arial"/>
          <w:b/>
          <w:bCs/>
          <w:sz w:val="24"/>
          <w:szCs w:val="24"/>
        </w:rPr>
      </w:pPr>
    </w:p>
    <w:p w:rsidR="00F52B46" w:rsidRPr="00E328FF" w:rsidRDefault="00F52B46" w:rsidP="00782F1E">
      <w:pPr>
        <w:widowControl w:val="0"/>
        <w:autoSpaceDE w:val="0"/>
        <w:autoSpaceDN w:val="0"/>
        <w:adjustRightInd w:val="0"/>
        <w:spacing w:after="0" w:line="240" w:lineRule="auto"/>
        <w:ind w:firstLine="708"/>
        <w:jc w:val="both"/>
        <w:rPr>
          <w:rFonts w:ascii="Arial" w:hAnsi="Arial" w:cs="Arial"/>
          <w:sz w:val="24"/>
          <w:szCs w:val="24"/>
        </w:rPr>
      </w:pPr>
      <w:r w:rsidRPr="00E328FF">
        <w:rPr>
          <w:rFonts w:ascii="Arial" w:hAnsi="Arial" w:cs="Arial"/>
          <w:sz w:val="24"/>
          <w:szCs w:val="24"/>
        </w:rPr>
        <w:t>5.1. Заявитель имеет право на обжалование действий и (или) бездействия должностных лиц, предоставляющих муниципальную услугу в досудебном (внесудебном) порядке.</w:t>
      </w:r>
    </w:p>
    <w:p w:rsidR="00F52B46" w:rsidRPr="00E328FF" w:rsidRDefault="00F52B46" w:rsidP="00782F1E">
      <w:pPr>
        <w:widowControl w:val="0"/>
        <w:autoSpaceDE w:val="0"/>
        <w:autoSpaceDN w:val="0"/>
        <w:adjustRightInd w:val="0"/>
        <w:spacing w:after="0" w:line="240" w:lineRule="auto"/>
        <w:ind w:firstLine="708"/>
        <w:jc w:val="both"/>
        <w:rPr>
          <w:rFonts w:ascii="Arial" w:hAnsi="Arial" w:cs="Arial"/>
          <w:sz w:val="24"/>
          <w:szCs w:val="24"/>
        </w:rPr>
      </w:pPr>
      <w:r w:rsidRPr="00E328FF">
        <w:rPr>
          <w:rFonts w:ascii="Arial" w:hAnsi="Arial" w:cs="Arial"/>
          <w:sz w:val="24"/>
          <w:szCs w:val="24"/>
        </w:rPr>
        <w:t>Заявитель может обратиться с жалобой в следующих случаях:</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нарушение срока регистрации запроса заявителя о предоставлении муниципальной услуги;</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нарушение срока предоставления муниципальной услуги;</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истребование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B46" w:rsidRPr="00E328FF" w:rsidRDefault="00F52B46" w:rsidP="00782F1E">
      <w:pPr>
        <w:widowControl w:val="0"/>
        <w:autoSpaceDE w:val="0"/>
        <w:autoSpaceDN w:val="0"/>
        <w:adjustRightInd w:val="0"/>
        <w:spacing w:after="0" w:line="240" w:lineRule="auto"/>
        <w:ind w:firstLine="540"/>
        <w:jc w:val="both"/>
        <w:rPr>
          <w:rFonts w:ascii="Arial" w:hAnsi="Arial" w:cs="Arial"/>
          <w:sz w:val="24"/>
          <w:szCs w:val="24"/>
        </w:rPr>
      </w:pPr>
      <w:r w:rsidRPr="00E328FF">
        <w:rPr>
          <w:rFonts w:ascii="Arial" w:hAnsi="Arial" w:cs="Arial"/>
          <w:sz w:val="24"/>
          <w:szCs w:val="24"/>
        </w:rPr>
        <w:t xml:space="preserve">   5.2. Общие требования к порядку подачи и рассмотрения жалобы.</w:t>
      </w:r>
    </w:p>
    <w:p w:rsidR="00F52B46" w:rsidRPr="00E328FF" w:rsidRDefault="00F52B46" w:rsidP="00782F1E">
      <w:pPr>
        <w:widowControl w:val="0"/>
        <w:autoSpaceDE w:val="0"/>
        <w:autoSpaceDN w:val="0"/>
        <w:adjustRightInd w:val="0"/>
        <w:spacing w:after="0" w:line="240" w:lineRule="auto"/>
        <w:ind w:firstLine="708"/>
        <w:jc w:val="both"/>
        <w:rPr>
          <w:rFonts w:ascii="Arial" w:hAnsi="Arial" w:cs="Arial"/>
          <w:sz w:val="24"/>
          <w:szCs w:val="24"/>
        </w:rPr>
      </w:pPr>
      <w:r w:rsidRPr="00E328FF">
        <w:rPr>
          <w:rFonts w:ascii="Arial" w:hAnsi="Arial" w:cs="Arial"/>
          <w:sz w:val="24"/>
          <w:szCs w:val="24"/>
        </w:rPr>
        <w:t>5.2.1.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2B46" w:rsidRPr="00E328FF" w:rsidRDefault="00F52B46" w:rsidP="00782F1E">
      <w:pPr>
        <w:pStyle w:val="ConsPlusNormal"/>
        <w:ind w:firstLine="540"/>
        <w:jc w:val="both"/>
        <w:rPr>
          <w:sz w:val="24"/>
          <w:szCs w:val="24"/>
        </w:rPr>
      </w:pPr>
      <w:r w:rsidRPr="00E328FF">
        <w:rPr>
          <w:sz w:val="24"/>
          <w:szCs w:val="24"/>
        </w:rPr>
        <w:t xml:space="preserve">  5.2.2. Жалоба подается в письменной форме на бумажном носителе, в электронной форме в Администрацию по адресу: 403529, Волгоградская область, Фроловский район х.Писаревка д.1032, e-mail: </w:t>
      </w:r>
      <w:r w:rsidRPr="00E328FF">
        <w:rPr>
          <w:sz w:val="24"/>
          <w:szCs w:val="24"/>
          <w:lang w:val="en-US"/>
        </w:rPr>
        <w:t>sppisarevskaya</w:t>
      </w:r>
      <w:r w:rsidRPr="00E328FF">
        <w:rPr>
          <w:sz w:val="24"/>
          <w:szCs w:val="24"/>
        </w:rPr>
        <w:t>@</w:t>
      </w:r>
      <w:r w:rsidRPr="00E328FF">
        <w:rPr>
          <w:sz w:val="24"/>
          <w:szCs w:val="24"/>
          <w:lang w:val="en-US"/>
        </w:rPr>
        <w:t>rambler</w:t>
      </w:r>
      <w:r w:rsidRPr="00E328FF">
        <w:rPr>
          <w:sz w:val="24"/>
          <w:szCs w:val="24"/>
        </w:rPr>
        <w:t>.ru.</w:t>
      </w:r>
    </w:p>
    <w:p w:rsidR="00F52B46" w:rsidRPr="00E328FF" w:rsidRDefault="00F52B46" w:rsidP="00782F1E">
      <w:pPr>
        <w:pStyle w:val="ConsPlusNormal"/>
        <w:ind w:firstLine="540"/>
        <w:jc w:val="both"/>
        <w:rPr>
          <w:sz w:val="24"/>
          <w:szCs w:val="24"/>
        </w:rPr>
      </w:pPr>
      <w:bookmarkStart w:id="13" w:name="P452"/>
      <w:bookmarkEnd w:id="13"/>
      <w:r w:rsidRPr="00E328FF">
        <w:rPr>
          <w:sz w:val="24"/>
          <w:szCs w:val="24"/>
        </w:rPr>
        <w:t xml:space="preserve">  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2B46" w:rsidRPr="00E328FF" w:rsidRDefault="00F52B46" w:rsidP="00782F1E">
      <w:pPr>
        <w:pStyle w:val="ConsPlusNormal"/>
        <w:ind w:firstLine="540"/>
        <w:jc w:val="both"/>
        <w:rPr>
          <w:sz w:val="24"/>
          <w:szCs w:val="24"/>
        </w:rPr>
      </w:pPr>
      <w:r w:rsidRPr="00E328FF">
        <w:rPr>
          <w:sz w:val="24"/>
          <w:szCs w:val="24"/>
        </w:rPr>
        <w:t xml:space="preserve">  5.2.4. Жалоба должна содержать:</w:t>
      </w:r>
    </w:p>
    <w:p w:rsidR="00F52B46" w:rsidRPr="00E328FF" w:rsidRDefault="00F52B46" w:rsidP="00782F1E">
      <w:pPr>
        <w:pStyle w:val="ConsPlusNormal"/>
        <w:ind w:firstLine="540"/>
        <w:jc w:val="both"/>
        <w:rPr>
          <w:sz w:val="24"/>
          <w:szCs w:val="24"/>
        </w:rPr>
      </w:pPr>
      <w:r w:rsidRPr="00E328FF">
        <w:rPr>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F52B46" w:rsidRPr="00E328FF" w:rsidRDefault="00F52B46" w:rsidP="00782F1E">
      <w:pPr>
        <w:pStyle w:val="ConsPlusNormal"/>
        <w:ind w:firstLine="540"/>
        <w:jc w:val="both"/>
        <w:rPr>
          <w:sz w:val="24"/>
          <w:szCs w:val="24"/>
        </w:rPr>
      </w:pPr>
      <w:r w:rsidRPr="00E328FF">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2B46" w:rsidRPr="00E328FF" w:rsidRDefault="00F52B46" w:rsidP="00782F1E">
      <w:pPr>
        <w:pStyle w:val="ConsPlusNormal"/>
        <w:ind w:firstLine="540"/>
        <w:jc w:val="both"/>
        <w:rPr>
          <w:sz w:val="24"/>
          <w:szCs w:val="24"/>
        </w:rPr>
      </w:pPr>
      <w:r w:rsidRPr="00E328FF">
        <w:rPr>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F52B46" w:rsidRPr="00E328FF" w:rsidRDefault="00F52B46" w:rsidP="00782F1E">
      <w:pPr>
        <w:pStyle w:val="ConsPlusNormal"/>
        <w:ind w:firstLine="540"/>
        <w:jc w:val="both"/>
        <w:rPr>
          <w:sz w:val="24"/>
          <w:szCs w:val="24"/>
        </w:rPr>
      </w:pPr>
      <w:r w:rsidRPr="00E328FF">
        <w:rPr>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2B46" w:rsidRPr="00E328FF" w:rsidRDefault="00F52B46" w:rsidP="00782F1E">
      <w:pPr>
        <w:pStyle w:val="ConsPlusNormal"/>
        <w:ind w:firstLine="540"/>
        <w:jc w:val="both"/>
        <w:rPr>
          <w:sz w:val="24"/>
          <w:szCs w:val="24"/>
        </w:rPr>
      </w:pPr>
      <w:r w:rsidRPr="00E328FF">
        <w:rPr>
          <w:sz w:val="24"/>
          <w:szCs w:val="24"/>
        </w:rPr>
        <w:t>5.2.5.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52B46" w:rsidRPr="00E328FF" w:rsidRDefault="00F52B46" w:rsidP="00782F1E">
      <w:pPr>
        <w:pStyle w:val="ConsPlusNormal"/>
        <w:ind w:firstLine="540"/>
        <w:jc w:val="both"/>
        <w:rPr>
          <w:sz w:val="24"/>
          <w:szCs w:val="24"/>
        </w:rPr>
      </w:pPr>
      <w:bookmarkStart w:id="14" w:name="P459"/>
      <w:bookmarkEnd w:id="14"/>
      <w:r w:rsidRPr="00E328FF">
        <w:rPr>
          <w:sz w:val="24"/>
          <w:szCs w:val="24"/>
        </w:rPr>
        <w:t>5.2.6. По результатам рассмотрения жалобы Администрация принимает одно из следующих решений:</w:t>
      </w:r>
    </w:p>
    <w:p w:rsidR="00F52B46" w:rsidRPr="00E328FF" w:rsidRDefault="00F52B46" w:rsidP="00782F1E">
      <w:pPr>
        <w:pStyle w:val="ConsPlusNormal"/>
        <w:ind w:firstLine="540"/>
        <w:jc w:val="both"/>
        <w:rPr>
          <w:sz w:val="24"/>
          <w:szCs w:val="24"/>
        </w:rPr>
      </w:pPr>
      <w:r w:rsidRPr="00E328FF">
        <w:rPr>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2B46" w:rsidRPr="00E328FF" w:rsidRDefault="00F52B46" w:rsidP="00782F1E">
      <w:pPr>
        <w:pStyle w:val="ConsPlusNormal"/>
        <w:ind w:firstLine="540"/>
        <w:jc w:val="both"/>
        <w:rPr>
          <w:sz w:val="24"/>
          <w:szCs w:val="24"/>
        </w:rPr>
      </w:pPr>
      <w:r w:rsidRPr="00E328FF">
        <w:rPr>
          <w:sz w:val="24"/>
          <w:szCs w:val="24"/>
        </w:rPr>
        <w:t>- об отказе в удовлетворении жалобы.</w:t>
      </w:r>
    </w:p>
    <w:p w:rsidR="00F52B46" w:rsidRPr="00E328FF" w:rsidRDefault="00F52B46" w:rsidP="00782F1E">
      <w:pPr>
        <w:pStyle w:val="ConsPlusNormal"/>
        <w:ind w:firstLine="540"/>
        <w:jc w:val="both"/>
        <w:rPr>
          <w:sz w:val="24"/>
          <w:szCs w:val="24"/>
        </w:rPr>
      </w:pPr>
      <w:r w:rsidRPr="00E328FF">
        <w:rPr>
          <w:sz w:val="24"/>
          <w:szCs w:val="24"/>
        </w:rPr>
        <w:t xml:space="preserve">5.2.7. Не позднее дня, следующего за днем принятия решения, указанного в </w:t>
      </w:r>
      <w:hyperlink w:anchor="P459" w:history="1">
        <w:r w:rsidRPr="00E328FF">
          <w:rPr>
            <w:sz w:val="24"/>
            <w:szCs w:val="24"/>
          </w:rPr>
          <w:t>п. 5.2.6</w:t>
        </w:r>
      </w:hyperlink>
      <w:r w:rsidRPr="00E328FF">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B46" w:rsidRPr="00E328FF" w:rsidRDefault="00F52B46" w:rsidP="00782F1E">
      <w:pPr>
        <w:pStyle w:val="ConsPlusNormal"/>
        <w:ind w:firstLine="540"/>
        <w:jc w:val="both"/>
        <w:rPr>
          <w:sz w:val="24"/>
          <w:szCs w:val="24"/>
        </w:rPr>
      </w:pPr>
      <w:r w:rsidRPr="00E328FF">
        <w:rPr>
          <w:sz w:val="24"/>
          <w:szCs w:val="24"/>
        </w:rPr>
        <w:t xml:space="preserve">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w:t>
      </w:r>
      <w:hyperlink w:anchor="P452" w:history="1">
        <w:r w:rsidRPr="00E328FF">
          <w:rPr>
            <w:sz w:val="24"/>
            <w:szCs w:val="24"/>
          </w:rPr>
          <w:t>п. 5.2.3</w:t>
        </w:r>
      </w:hyperlink>
      <w:r w:rsidRPr="00E328FF">
        <w:rPr>
          <w:sz w:val="24"/>
          <w:szCs w:val="24"/>
        </w:rPr>
        <w:t xml:space="preserve"> настоящего регламента, незамедлительно направляет имеющиеся материалы в органы прокуратуры.</w:t>
      </w:r>
    </w:p>
    <w:p w:rsidR="00F52B46" w:rsidRPr="00E328FF" w:rsidRDefault="00F52B46" w:rsidP="00782F1E">
      <w:pPr>
        <w:autoSpaceDE w:val="0"/>
        <w:autoSpaceDN w:val="0"/>
        <w:adjustRightInd w:val="0"/>
        <w:spacing w:after="0" w:line="240" w:lineRule="auto"/>
        <w:jc w:val="center"/>
        <w:outlineLvl w:val="1"/>
        <w:rPr>
          <w:rFonts w:ascii="Arial" w:hAnsi="Arial" w:cs="Arial"/>
          <w:sz w:val="24"/>
          <w:szCs w:val="24"/>
        </w:rPr>
      </w:pPr>
    </w:p>
    <w:p w:rsidR="00F52B46" w:rsidRPr="00E328FF" w:rsidRDefault="00F52B46" w:rsidP="00782F1E">
      <w:pPr>
        <w:autoSpaceDE w:val="0"/>
        <w:autoSpaceDN w:val="0"/>
        <w:adjustRightInd w:val="0"/>
        <w:spacing w:after="0" w:line="240" w:lineRule="auto"/>
        <w:jc w:val="center"/>
        <w:outlineLvl w:val="1"/>
        <w:rPr>
          <w:rFonts w:ascii="Arial" w:hAnsi="Arial" w:cs="Arial"/>
          <w:sz w:val="24"/>
          <w:szCs w:val="24"/>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850F4B">
      <w:pPr>
        <w:autoSpaceDE w:val="0"/>
        <w:autoSpaceDN w:val="0"/>
        <w:adjustRightInd w:val="0"/>
        <w:spacing w:after="0" w:line="240" w:lineRule="auto"/>
        <w:jc w:val="right"/>
        <w:outlineLvl w:val="0"/>
        <w:rPr>
          <w:rFonts w:ascii="Arial" w:hAnsi="Arial" w:cs="Arial"/>
          <w:sz w:val="24"/>
          <w:szCs w:val="24"/>
          <w:lang w:eastAsia="ru-RU"/>
        </w:rPr>
      </w:pPr>
      <w:r w:rsidRPr="00E328FF">
        <w:rPr>
          <w:rFonts w:ascii="Arial" w:hAnsi="Arial" w:cs="Arial"/>
          <w:sz w:val="24"/>
          <w:szCs w:val="24"/>
          <w:lang w:eastAsia="ru-RU"/>
        </w:rPr>
        <w:t>Приложение 1</w:t>
      </w: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к административному </w:t>
      </w: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регламенту</w:t>
      </w:r>
    </w:p>
    <w:p w:rsidR="00F52B46" w:rsidRPr="00E328FF" w:rsidRDefault="00F52B46" w:rsidP="00850F4B">
      <w:pPr>
        <w:autoSpaceDE w:val="0"/>
        <w:autoSpaceDN w:val="0"/>
        <w:adjustRightInd w:val="0"/>
        <w:spacing w:after="0" w:line="240" w:lineRule="auto"/>
        <w:jc w:val="right"/>
        <w:rPr>
          <w:rFonts w:ascii="Arial" w:hAnsi="Arial" w:cs="Arial"/>
          <w:b/>
          <w:bCs/>
          <w:sz w:val="24"/>
          <w:szCs w:val="24"/>
          <w:lang w:eastAsia="ru-RU"/>
        </w:rPr>
      </w:pP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В администрацию</w:t>
      </w: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Писаревского</w:t>
      </w: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 сельского поселения </w:t>
      </w: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Фроловского </w:t>
      </w:r>
    </w:p>
    <w:p w:rsidR="00F52B46" w:rsidRPr="00E328FF" w:rsidRDefault="00F52B46" w:rsidP="00850F4B">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муниципального района</w:t>
      </w:r>
    </w:p>
    <w:p w:rsidR="00F52B46" w:rsidRPr="00E328FF" w:rsidRDefault="00F52B46" w:rsidP="00373999">
      <w:pPr>
        <w:pStyle w:val="ConsPlusNonformat"/>
        <w:jc w:val="center"/>
        <w:rPr>
          <w:rFonts w:ascii="Arial" w:hAnsi="Arial" w:cs="Arial"/>
          <w:sz w:val="24"/>
          <w:szCs w:val="24"/>
        </w:rPr>
      </w:pPr>
      <w:r w:rsidRPr="00E328FF">
        <w:rPr>
          <w:rFonts w:ascii="Arial" w:hAnsi="Arial" w:cs="Arial"/>
          <w:sz w:val="24"/>
          <w:szCs w:val="24"/>
        </w:rPr>
        <w:t>ЗАЯВЛЕНИЕ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о предоставлении земельного участка на торгах</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От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(для юридических лиц - полное наименование, организационно-правовая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форма, ОГРН, ИНН;</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для индивидуальных предпринимателей - фамилия, имя, отчество, данные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документа, удостоверяющего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личность, ИНН, номер и дата выдачи свидетельства о регистрации в налоговом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органе;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для физических лиц - фамилия, имя, отчество, данные документа,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удостоверяющего личность, ИНН)</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(далее - заявитель)</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В лице __________________________________________________, действующего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(фамилия, имя, отчество представителя заявителя)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на основании 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(номер и дата документа, удостоверяющего полномочия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представителя заявителя)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Адрес заявителя (с указанием почтового индекса) 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(юридический и</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фактический адрес</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юридического лица; адрес места регистрации и фактического проживания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физического лица)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Почтовый  адрес  для  направления корреспонденции (с указанием индекса)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или адрес электронной почты 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Контактные телефоны (факс) заявителя (-ей) (представителя заявителя):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Прошу  предоставить  земельный  участок  площадью  ____________  кв. 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расположенный по адресу: 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Цель использования земельного участка: 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Кадастровый  номер  земельного  участка  (если  в  отношении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проведен кадастровый учет): 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Вид   права,   на  котором  планируется  приобрести  земельный  участок</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   заявлению   прилагаются   оригиналы  (заверенные  копии)  следующих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документов: 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Способ получения результата предоставления муниципальной услуги (нужное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отметить V):</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 │ в  виде  бумажного  документа  при личном обращении по месту подачи</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заявления;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 │ в  виде  бумажного  документа  посредством почтового отправления по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адресу: 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 │ в  виде  электронного документа, размещенного на официальном сайте,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ссылка на который направляется уполномоченным органом заявителю посредством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электронной почты, e-mail: 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 │ в   виде  электронного  документа  посредством  электронной  почты,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e-mail:</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    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(подпись заявителя/его представителя)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Я  согласен  (-а)  на  обработку  персональных  данных  в  департаменте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земельных ресурсов администрации Волгограда.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Заявитель:</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   _________   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(должность представителя   (подпись)   (Ф.И.О. заявителя/его представителя)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юридического лица)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 ____________ 20__ г.</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         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(Ф.И.О. специалиста, принявшего документы)                (подпись)</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Расписка получена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 __________ 20__ г.</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       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(Ф.И.О. заявителя или его представителя)                (подпись)</w:t>
      </w:r>
    </w:p>
    <w:p w:rsidR="00F52B46" w:rsidRPr="00E328FF" w:rsidRDefault="00F52B46" w:rsidP="00850F4B">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p>
    <w:p w:rsidR="00F52B46" w:rsidRPr="00E328FF" w:rsidRDefault="00F52B46" w:rsidP="00373999">
      <w:pPr>
        <w:autoSpaceDE w:val="0"/>
        <w:autoSpaceDN w:val="0"/>
        <w:adjustRightInd w:val="0"/>
        <w:spacing w:after="0" w:line="240" w:lineRule="auto"/>
        <w:jc w:val="right"/>
        <w:outlineLvl w:val="0"/>
        <w:rPr>
          <w:rFonts w:ascii="Arial" w:hAnsi="Arial" w:cs="Arial"/>
          <w:sz w:val="24"/>
          <w:szCs w:val="24"/>
          <w:lang w:eastAsia="ru-RU"/>
        </w:rPr>
      </w:pPr>
      <w:r w:rsidRPr="00E328FF">
        <w:rPr>
          <w:rFonts w:ascii="Arial" w:hAnsi="Arial" w:cs="Arial"/>
          <w:sz w:val="24"/>
          <w:szCs w:val="24"/>
          <w:lang w:eastAsia="ru-RU"/>
        </w:rPr>
        <w:t>Приложение 2</w:t>
      </w:r>
    </w:p>
    <w:p w:rsidR="00F52B46" w:rsidRPr="00E328FF" w:rsidRDefault="00F52B46" w:rsidP="00373999">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к административному </w:t>
      </w:r>
    </w:p>
    <w:p w:rsidR="00F52B46" w:rsidRPr="00E328FF" w:rsidRDefault="00F52B46" w:rsidP="00373999">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регламенту</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В администрацию</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Писаревского </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сельского поселения</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Фроловского </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муниципального района</w:t>
      </w:r>
    </w:p>
    <w:p w:rsidR="00F52B46" w:rsidRPr="00E328FF" w:rsidRDefault="00F52B46" w:rsidP="00607157">
      <w:pPr>
        <w:pStyle w:val="ConsPlusNonformat"/>
        <w:jc w:val="center"/>
        <w:rPr>
          <w:rFonts w:ascii="Arial" w:hAnsi="Arial" w:cs="Arial"/>
          <w:sz w:val="24"/>
          <w:szCs w:val="24"/>
        </w:rPr>
      </w:pPr>
    </w:p>
    <w:p w:rsidR="00F52B46" w:rsidRPr="00E328FF" w:rsidRDefault="00F52B46" w:rsidP="00607157">
      <w:pPr>
        <w:pStyle w:val="ConsPlusNonformat"/>
        <w:jc w:val="center"/>
        <w:rPr>
          <w:rFonts w:ascii="Arial" w:hAnsi="Arial" w:cs="Arial"/>
          <w:sz w:val="24"/>
          <w:szCs w:val="24"/>
        </w:rPr>
      </w:pPr>
      <w:r w:rsidRPr="00E328FF">
        <w:rPr>
          <w:rFonts w:ascii="Arial" w:hAnsi="Arial" w:cs="Arial"/>
          <w:sz w:val="24"/>
          <w:szCs w:val="24"/>
        </w:rPr>
        <w:t>ЗАЯВКА</w:t>
      </w:r>
    </w:p>
    <w:p w:rsidR="00F52B46" w:rsidRPr="00E328FF" w:rsidRDefault="00F52B46" w:rsidP="00607157">
      <w:pPr>
        <w:pStyle w:val="ConsPlusNonformat"/>
        <w:jc w:val="center"/>
        <w:rPr>
          <w:rFonts w:ascii="Arial" w:hAnsi="Arial" w:cs="Arial"/>
          <w:sz w:val="24"/>
          <w:szCs w:val="24"/>
        </w:rPr>
      </w:pPr>
      <w:r w:rsidRPr="00E328FF">
        <w:rPr>
          <w:rFonts w:ascii="Arial" w:hAnsi="Arial" w:cs="Arial"/>
          <w:sz w:val="24"/>
          <w:szCs w:val="24"/>
        </w:rPr>
        <w:t>на участие в аукционе</w:t>
      </w:r>
    </w:p>
    <w:p w:rsidR="00F52B46" w:rsidRPr="00E328FF" w:rsidRDefault="00F52B46" w:rsidP="00607157">
      <w:pPr>
        <w:pStyle w:val="ConsPlusNonformat"/>
        <w:jc w:val="center"/>
        <w:rPr>
          <w:rFonts w:ascii="Arial" w:hAnsi="Arial" w:cs="Arial"/>
          <w:sz w:val="24"/>
          <w:szCs w:val="24"/>
        </w:rPr>
      </w:pPr>
      <w:r w:rsidRPr="00E328FF">
        <w:rPr>
          <w:rFonts w:ascii="Arial" w:hAnsi="Arial" w:cs="Arial"/>
          <w:sz w:val="24"/>
          <w:szCs w:val="24"/>
        </w:rPr>
        <w:t>по продаже права на заключение договора аренды</w:t>
      </w:r>
    </w:p>
    <w:p w:rsidR="00F52B46" w:rsidRPr="00E328FF" w:rsidRDefault="00F52B46" w:rsidP="00607157">
      <w:pPr>
        <w:pStyle w:val="ConsPlusNonformat"/>
        <w:jc w:val="center"/>
        <w:rPr>
          <w:rFonts w:ascii="Arial" w:hAnsi="Arial" w:cs="Arial"/>
          <w:sz w:val="24"/>
          <w:szCs w:val="24"/>
        </w:rPr>
      </w:pPr>
      <w:r w:rsidRPr="00E328FF">
        <w:rPr>
          <w:rFonts w:ascii="Arial" w:hAnsi="Arial" w:cs="Arial"/>
          <w:sz w:val="24"/>
          <w:szCs w:val="24"/>
        </w:rPr>
        <w:t>земельного участка (для юридических лиц)</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1.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(юридическое лицо, полное наименование, ИНН, юридический адрес,</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расчетный счет, реквизиты банка)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в лице _________________________________________, действующего на основании</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(Ф.И.О., должность)</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 (далее - Претендент).</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2.  Изучив  информацию,  указанную  в  извещении о проведении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данные  о  земельном  участке,  предлагаемом  к  предоставлению  в  аренду,</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ознакомившись  с  земельным участком и условиями заключения договора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  Претендент  согласен  на  данных условиях участвовать</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  _____________ 20__ г. в аукционе по продаже земельного участка (права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на  заключение  договора  аренды  земельного участка) следующего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(основные характеристики земельного участка, местоположение, адрес,</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кадастровый номер)</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на условиях, изложенных в извещении о проведении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Претендент  подтверждает факт осмотра земельного участка и ознакомления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с  документами,  отражающими  его физическое и юридическое состояние, в том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числе  о  местоположении,  площади,  границах,  об  обременениях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об  ограничениях  его  использования,  о  кадастровом  номере,  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разрешенном использовании земельного участка, а также с 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 (иные характеристики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Претензий  по  поводу  физического  и юридического состояния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а  также  по  факту  осмотра  земельного  участка  и ознакомления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Претендент не имеет.</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Претендент  ознакомлен  с  начальной  ценой  предмета  аукциона,  шагом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  существенными  условиями  договора,  в  том  числе сроком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   В   случае   победы  на  аукционе  Претендент  принимает  на  себя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обязательства: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3.1.  Подписать  в  день  проведения  аукциона  протокол  о результатах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3.2.   Оплатить  стоимость  земельного  участка  (права  на  заключение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договора   аренды   земельного   участка)   в  размере,  порядке  и  сроки,</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предусмотренные протоколом о результатах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3.3.  Подписать  со  своей  стороны договор аренды земельного участка в</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срок  не  позднее  пяти  дней  со  дня  оформления  протокола о результатах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4.  Претендент  согласен  с тем, что в случае признания его победителем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сумма  внесенного им задатка не возвращается, если Претендент уклонится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от   подписания  протокола  о  результатах  аукциона  или  договора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в  случае  просрочки платежей начисляются пени в размере, установленном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действующим  законодательством  Российской  Федерации  и  договором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5.  Адрес  и банковские реквизиты счета, на который перечисляется сумма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возвращаемого  задатка  в  случае,  если  Претендент  не станет победителем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ИНН __________________________________, КПП 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банк получателя 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получатель 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расчетный счет 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корреспондентский счет 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БИК 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Задаток в сумме 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(сумма задатка цифрами и прописью)</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внесен "__" ____________ 20__ г. 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(наименование и номер документа)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6.  Настоящая  заявка  составлена  в  двух экземплярах, один из которых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остается в департаменте земельных ресурсов администрации Волгограда, другой</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у Претендента.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Приложение: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1.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2.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При необходимости иные сведения о Претенденте 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(контактный телефон, адрес электронной почты и др.)</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 ______________ 20__ г. 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(подпись Претендента (его представителя)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М.П.</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Заявка принята организатором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 час. ____ мин. "__" _____________ 20__ г. за N ________________________</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Подпись уполномоченного лица организатора аукциона ________________________</w:t>
      </w:r>
    </w:p>
    <w:p w:rsidR="00F52B46" w:rsidRPr="00E328FF" w:rsidRDefault="00F52B46" w:rsidP="00373999">
      <w:pPr>
        <w:pStyle w:val="ConsPlusNormal"/>
        <w:jc w:val="both"/>
        <w:rPr>
          <w:rFonts w:cs="Times New Roman"/>
          <w:sz w:val="24"/>
          <w:szCs w:val="24"/>
        </w:rPr>
      </w:pPr>
    </w:p>
    <w:p w:rsidR="00F52B46" w:rsidRPr="00E328FF" w:rsidRDefault="00F52B46" w:rsidP="00373999">
      <w:pPr>
        <w:pStyle w:val="ConsPlusNormal"/>
        <w:jc w:val="both"/>
        <w:rPr>
          <w:rFonts w:cs="Times New Roman"/>
          <w:sz w:val="24"/>
          <w:szCs w:val="24"/>
        </w:rPr>
      </w:pP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rPr>
        <w:t xml:space="preserve">                                           </w:t>
      </w:r>
      <w:r w:rsidRPr="00E328FF">
        <w:rPr>
          <w:rFonts w:ascii="Arial" w:hAnsi="Arial" w:cs="Arial"/>
          <w:sz w:val="24"/>
          <w:szCs w:val="24"/>
          <w:lang w:eastAsia="ru-RU"/>
        </w:rPr>
        <w:t>В администрацию</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Писаревского </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сельского поселения</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 xml:space="preserve">Фроловского </w:t>
      </w:r>
    </w:p>
    <w:p w:rsidR="00F52B46" w:rsidRPr="00E328FF" w:rsidRDefault="00F52B46" w:rsidP="00607157">
      <w:pPr>
        <w:autoSpaceDE w:val="0"/>
        <w:autoSpaceDN w:val="0"/>
        <w:adjustRightInd w:val="0"/>
        <w:spacing w:after="0" w:line="240" w:lineRule="auto"/>
        <w:jc w:val="right"/>
        <w:rPr>
          <w:rFonts w:ascii="Arial" w:hAnsi="Arial" w:cs="Arial"/>
          <w:sz w:val="24"/>
          <w:szCs w:val="24"/>
          <w:lang w:eastAsia="ru-RU"/>
        </w:rPr>
      </w:pPr>
      <w:r w:rsidRPr="00E328FF">
        <w:rPr>
          <w:rFonts w:ascii="Arial" w:hAnsi="Arial" w:cs="Arial"/>
          <w:sz w:val="24"/>
          <w:szCs w:val="24"/>
          <w:lang w:eastAsia="ru-RU"/>
        </w:rPr>
        <w:t>муниципального района</w:t>
      </w:r>
    </w:p>
    <w:p w:rsidR="00F52B46" w:rsidRPr="00E328FF" w:rsidRDefault="00F52B46" w:rsidP="00607157">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ЗАЯВКА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на участие в аукционе по продаже 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в собственность или по продаже права на заключение договора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земельного участка (для физических лиц)</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1.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(Ф.И.О. (полностью), адрес, документ, удостоверяющий личность и его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реквизиты)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в лице _________________________________________, действующего на основании</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(Ф.И.О., должность)</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 (далее - Претендент).</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2.  Изучив  информацию,  указанную  в  извещении о проведении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данные  о  земельном  участке,  предлагаемом  к  предоставлению  в  аренду,</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ознакомившись  с  земельным участком и условиями заключения договора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  Претендент  согласен  на  данных условиях участвовать</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  ____________  20__  г.  в  аукционе  по  продаже  права на заключение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договора аренды земельного участка следующего земельного участка: 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(основные характеристики земельного участка, местоположение, адрес,</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кадастровый номер)</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на условиях, изложенных в извещении о проведении аукциона.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Претендент  подтверждает факт осмотра земельного участка и ознакомления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с  документами,  отражающими  его физическое и юридическое состояние, в том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числе  о  местоположении,  площади,  границах,  об  обременениях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об  ограничениях  его  использования,  о  кадастровом  номере,  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разрешенном использовании земельного участка, а также с 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 (иные характеристики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Претензий  по  поводу  физического  и юридического состояния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а  также  по  факту  осмотра  земельного  участка  и ознакомления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Претендент не имеет.</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Претендент  ознакомлен  с  начальной  ценой  предмета  аукциона,  шагом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  существенными  условиями  договора,  в  том  числе сроком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   В   случае   победы  на  аукционе  Претендент  принимает  на  себя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обязательства: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3.1.  Подписать  в  день  проведения  аукциона  протокол  о результатах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3.2.  Оплатить стоимость права на заключение договора аренды земельного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участка   в   размере,   порядке  и  сроки,  предусмотренные  протоколом  о</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результатах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3.3.  Подписать  со  своей  стороны договор аренды земельного участка в</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срок  не  позднее  пяти  дней  со  дня  оформления  протокола о результатах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4.  Претендент  согласен  с тем, что в случае признания его победителем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сумма  внесенного им задатка не возвращается, если Претендент уклонится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от   подписания  протокола  о  результатах  аукциона  или  договора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в  случае  просрочки платежей начисляются пени в размере, установленном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действующим  законодательством  Российской  Федерации  и  договором  аренды</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земельного участка.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5.  Адрес  и банковские реквизиты счета, на который перечисляется сумма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возвращаемого  задатка  в  случае,  если  Претендент  не станет победителем</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ИНН ________________________________, КПП 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банк получателя 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получатель 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расчетный счет 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корреспондентский счет 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БИК 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Задаток в сумме 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(сумма задатка цифрами и прописью)</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внесен "__" ____________ 20__ г. 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(наименование и номер документа)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6.  Настоящая  заявка  составлена  в  двух экземплярах, один из которых</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остается в департаменте земельных ресурсов администрации Волгограда, другой</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у Претендента.</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Приложение:</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1.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2.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3. 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При необходимости иные сведения о Претенденте 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__________________________________________________________________________.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(контактный телефон, адрес электронной почты и др.)</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 ______________ 20__ г. _______________________________________________</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(подпись Претендента (его представителя)</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 xml:space="preserve">    М.П.</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Заявка принята организатором аукциона:</w:t>
      </w:r>
    </w:p>
    <w:p w:rsidR="00F52B46" w:rsidRPr="00E328FF" w:rsidRDefault="00F52B46" w:rsidP="00373999">
      <w:pPr>
        <w:pStyle w:val="ConsPlusNonformat"/>
        <w:jc w:val="both"/>
        <w:rPr>
          <w:rFonts w:ascii="Arial" w:hAnsi="Arial" w:cs="Arial"/>
          <w:sz w:val="24"/>
          <w:szCs w:val="24"/>
        </w:rPr>
      </w:pPr>
      <w:r w:rsidRPr="00E328FF">
        <w:rPr>
          <w:rFonts w:ascii="Arial" w:hAnsi="Arial" w:cs="Arial"/>
          <w:sz w:val="24"/>
          <w:szCs w:val="24"/>
        </w:rPr>
        <w:t>___ час. ____ мин. "__" _____________ 20__ г. за N ________________________</w:t>
      </w:r>
    </w:p>
    <w:p w:rsidR="00F52B46" w:rsidRPr="00E328FF" w:rsidRDefault="00F52B46" w:rsidP="00373999">
      <w:pPr>
        <w:pStyle w:val="ConsPlusNonformat"/>
        <w:jc w:val="both"/>
        <w:rPr>
          <w:rFonts w:ascii="Arial" w:hAnsi="Arial" w:cs="Arial"/>
          <w:sz w:val="24"/>
          <w:szCs w:val="24"/>
        </w:rPr>
      </w:pPr>
    </w:p>
    <w:p w:rsidR="00F52B46" w:rsidRPr="00E328FF" w:rsidRDefault="00F52B46" w:rsidP="00373999">
      <w:pPr>
        <w:autoSpaceDE w:val="0"/>
        <w:autoSpaceDN w:val="0"/>
        <w:adjustRightInd w:val="0"/>
        <w:spacing w:after="0" w:line="240" w:lineRule="auto"/>
        <w:jc w:val="both"/>
        <w:rPr>
          <w:rFonts w:ascii="Arial" w:hAnsi="Arial" w:cs="Arial"/>
          <w:sz w:val="24"/>
          <w:szCs w:val="24"/>
        </w:rPr>
      </w:pPr>
      <w:r w:rsidRPr="00E328FF">
        <w:rPr>
          <w:rFonts w:ascii="Arial" w:hAnsi="Arial" w:cs="Arial"/>
          <w:sz w:val="24"/>
          <w:szCs w:val="24"/>
        </w:rPr>
        <w:t>Подпись уполномоченного лица организатора аукциона ________________________</w:t>
      </w: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373999">
      <w:pPr>
        <w:autoSpaceDE w:val="0"/>
        <w:autoSpaceDN w:val="0"/>
        <w:adjustRightInd w:val="0"/>
        <w:spacing w:after="0" w:line="240" w:lineRule="auto"/>
        <w:jc w:val="both"/>
        <w:rPr>
          <w:rFonts w:ascii="Arial" w:hAnsi="Arial" w:cs="Arial"/>
          <w:b/>
          <w:bCs/>
          <w:sz w:val="24"/>
          <w:szCs w:val="24"/>
          <w:lang w:eastAsia="ru-RU"/>
        </w:rPr>
      </w:pPr>
    </w:p>
    <w:p w:rsidR="00F52B46" w:rsidRPr="00E328FF" w:rsidRDefault="00F52B46" w:rsidP="00850F4B">
      <w:pPr>
        <w:pStyle w:val="ConsPlusNormal"/>
        <w:jc w:val="right"/>
        <w:outlineLvl w:val="1"/>
        <w:rPr>
          <w:sz w:val="24"/>
          <w:szCs w:val="24"/>
        </w:rPr>
      </w:pPr>
      <w:r w:rsidRPr="00E328FF">
        <w:rPr>
          <w:sz w:val="24"/>
          <w:szCs w:val="24"/>
        </w:rPr>
        <w:t>Приложение 3</w:t>
      </w:r>
    </w:p>
    <w:p w:rsidR="00F52B46" w:rsidRPr="00E328FF" w:rsidRDefault="00F52B46" w:rsidP="00850F4B">
      <w:pPr>
        <w:pStyle w:val="ConsPlusNormal"/>
        <w:jc w:val="right"/>
        <w:rPr>
          <w:sz w:val="24"/>
          <w:szCs w:val="24"/>
        </w:rPr>
      </w:pPr>
      <w:r w:rsidRPr="00E328FF">
        <w:rPr>
          <w:sz w:val="24"/>
          <w:szCs w:val="24"/>
        </w:rPr>
        <w:t xml:space="preserve">к административному </w:t>
      </w:r>
    </w:p>
    <w:p w:rsidR="00F52B46" w:rsidRPr="00E328FF" w:rsidRDefault="00F52B46" w:rsidP="00850F4B">
      <w:pPr>
        <w:pStyle w:val="ConsPlusNormal"/>
        <w:jc w:val="right"/>
        <w:rPr>
          <w:sz w:val="24"/>
          <w:szCs w:val="24"/>
        </w:rPr>
      </w:pPr>
      <w:r w:rsidRPr="00E328FF">
        <w:rPr>
          <w:sz w:val="24"/>
          <w:szCs w:val="24"/>
        </w:rPr>
        <w:t>регламенту</w:t>
      </w:r>
    </w:p>
    <w:p w:rsidR="00F52B46" w:rsidRPr="00E328FF" w:rsidRDefault="00F52B46" w:rsidP="00850F4B">
      <w:pPr>
        <w:pStyle w:val="ConsPlusNormal"/>
        <w:jc w:val="both"/>
        <w:rPr>
          <w:rFonts w:cs="Times New Roman"/>
          <w:sz w:val="24"/>
          <w:szCs w:val="24"/>
        </w:rPr>
      </w:pPr>
    </w:p>
    <w:p w:rsidR="00F52B46" w:rsidRPr="00E328FF" w:rsidRDefault="00F52B46" w:rsidP="00850F4B">
      <w:pPr>
        <w:pStyle w:val="ConsPlusTitle"/>
        <w:jc w:val="center"/>
        <w:rPr>
          <w:rFonts w:ascii="Arial" w:hAnsi="Arial" w:cs="Arial"/>
          <w:sz w:val="24"/>
          <w:szCs w:val="24"/>
        </w:rPr>
      </w:pPr>
      <w:bookmarkStart w:id="15" w:name="P1023"/>
      <w:bookmarkEnd w:id="15"/>
      <w:r w:rsidRPr="00E328FF">
        <w:rPr>
          <w:rFonts w:ascii="Arial" w:hAnsi="Arial" w:cs="Arial"/>
          <w:sz w:val="24"/>
          <w:szCs w:val="24"/>
        </w:rPr>
        <w:t>БЛОК-СХЕМА</w:t>
      </w:r>
    </w:p>
    <w:p w:rsidR="00F52B46" w:rsidRPr="00E328FF" w:rsidRDefault="00F52B46" w:rsidP="00850F4B">
      <w:pPr>
        <w:pStyle w:val="ConsPlusTitle"/>
        <w:jc w:val="center"/>
        <w:rPr>
          <w:rFonts w:ascii="Arial" w:hAnsi="Arial" w:cs="Arial"/>
          <w:sz w:val="24"/>
          <w:szCs w:val="24"/>
        </w:rPr>
      </w:pPr>
      <w:r w:rsidRPr="00E328FF">
        <w:rPr>
          <w:rFonts w:ascii="Arial" w:hAnsi="Arial" w:cs="Arial"/>
          <w:sz w:val="24"/>
          <w:szCs w:val="24"/>
        </w:rPr>
        <w:t>ПРЕДОСТАВЛЕНИЯ МУНИЦИПАЛЬНОЙ УСЛУГИ "ПРЕДОСТАВЛЕНИЕ</w:t>
      </w:r>
    </w:p>
    <w:p w:rsidR="00F52B46" w:rsidRPr="00E328FF" w:rsidRDefault="00F52B46" w:rsidP="00850F4B">
      <w:pPr>
        <w:pStyle w:val="ConsPlusTitle"/>
        <w:jc w:val="center"/>
        <w:rPr>
          <w:rFonts w:ascii="Arial" w:hAnsi="Arial" w:cs="Arial"/>
          <w:sz w:val="24"/>
          <w:szCs w:val="24"/>
        </w:rPr>
      </w:pPr>
      <w:r w:rsidRPr="00E328FF">
        <w:rPr>
          <w:rFonts w:ascii="Arial" w:hAnsi="Arial" w:cs="Arial"/>
          <w:sz w:val="24"/>
          <w:szCs w:val="24"/>
        </w:rPr>
        <w:t>В АРЕНДУ НА ТОРГАХ НЕДВИЖИМОГО МУНИЦИПАЛЬНОГО ИМУЩЕСТВА Писаревского сельского поселения ФРОЛОВСКОГО МУНИЦИПАЛЬНОГО РАЙОНА ВОЛГОГРАДСКОЙ ОБЛАСТИ"</w:t>
      </w:r>
    </w:p>
    <w:p w:rsidR="00F52B46" w:rsidRPr="00E328FF" w:rsidRDefault="00F52B46" w:rsidP="00850F4B">
      <w:pPr>
        <w:pStyle w:val="ConsPlusNormal"/>
        <w:jc w:val="both"/>
        <w:rPr>
          <w:rFonts w:cs="Times New Roman"/>
          <w:sz w:val="24"/>
          <w:szCs w:val="24"/>
        </w:rPr>
      </w:pPr>
    </w:p>
    <w:p w:rsidR="00F52B46" w:rsidRPr="00E328FF" w:rsidRDefault="00F52B46" w:rsidP="00850F4B">
      <w:pPr>
        <w:pStyle w:val="ConsPlusNormal"/>
        <w:jc w:val="both"/>
        <w:rPr>
          <w:rFonts w:cs="Times New Roman"/>
          <w:sz w:val="24"/>
          <w:szCs w:val="24"/>
        </w:rPr>
      </w:pPr>
    </w:p>
    <w:p w:rsidR="00F52B46" w:rsidRPr="00E328FF" w:rsidRDefault="00F52B46" w:rsidP="00850F4B">
      <w:pPr>
        <w:pStyle w:val="ConsPlusNonformat"/>
        <w:rPr>
          <w:rFonts w:ascii="Arial" w:hAnsi="Arial" w:cs="Arial"/>
          <w:sz w:val="24"/>
          <w:szCs w:val="24"/>
        </w:rPr>
      </w:pPr>
      <w:r>
        <w:rPr>
          <w:noProof/>
          <w:lang w:eastAsia="ru-RU"/>
        </w:rPr>
        <w:pict>
          <v:rect id="_x0000_s1026" style="position:absolute;margin-left:7.55pt;margin-top:2.85pt;width:446.25pt;height:34.5pt;z-index:251647488">
            <v:textbox>
              <w:txbxContent>
                <w:p w:rsidR="00F52B46" w:rsidRPr="00E328FF" w:rsidRDefault="00F52B46" w:rsidP="00850F4B">
                  <w:pPr>
                    <w:pStyle w:val="ConsPlusNonformat"/>
                    <w:jc w:val="center"/>
                    <w:rPr>
                      <w:rFonts w:ascii="Arial" w:hAnsi="Arial" w:cs="Arial"/>
                      <w:sz w:val="24"/>
                      <w:szCs w:val="24"/>
                    </w:rPr>
                  </w:pPr>
                  <w:r w:rsidRPr="00E328FF">
                    <w:rPr>
                      <w:rFonts w:ascii="Arial" w:hAnsi="Arial" w:cs="Arial"/>
                      <w:sz w:val="24"/>
                      <w:szCs w:val="24"/>
                    </w:rPr>
                    <w:t xml:space="preserve">Подача заявления в администрацию </w:t>
                  </w:r>
                  <w:r w:rsidRPr="00E328FF">
                    <w:rPr>
                      <w:rFonts w:ascii="Arial" w:hAnsi="Arial" w:cs="Arial"/>
                      <w:sz w:val="24"/>
                      <w:szCs w:val="24"/>
                      <w:lang w:eastAsia="ru-RU"/>
                    </w:rPr>
                    <w:t xml:space="preserve">Писаревского сельского поселения </w:t>
                  </w:r>
                  <w:r w:rsidRPr="00E328FF">
                    <w:rPr>
                      <w:rFonts w:ascii="Arial" w:hAnsi="Arial" w:cs="Arial"/>
                      <w:sz w:val="24"/>
                      <w:szCs w:val="24"/>
                    </w:rPr>
                    <w:t xml:space="preserve">Фроловского муниципального     </w:t>
                  </w:r>
                </w:p>
                <w:p w:rsidR="00F52B46" w:rsidRPr="00EF4FBE" w:rsidRDefault="00F52B46" w:rsidP="00850F4B">
                  <w:pPr>
                    <w:jc w:val="center"/>
                    <w:rPr>
                      <w:rFonts w:ascii="Times New Roman" w:hAnsi="Times New Roman" w:cs="Times New Roman"/>
                    </w:rPr>
                  </w:pPr>
                  <w:r w:rsidRPr="00EF4FBE">
                    <w:rPr>
                      <w:rFonts w:ascii="Times New Roman" w:hAnsi="Times New Roman" w:cs="Times New Roman"/>
                    </w:rPr>
                    <w:t>района Волгоградской области (далее - Администрация) или МФЦ</w:t>
                  </w:r>
                </w:p>
              </w:txbxContent>
            </v:textbox>
          </v:rect>
        </w:pict>
      </w:r>
    </w:p>
    <w:p w:rsidR="00F52B46" w:rsidRPr="00E328FF" w:rsidRDefault="00F52B46" w:rsidP="00850F4B">
      <w:pPr>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228.8pt;margin-top:23.55pt;width:.75pt;height:14.25pt;z-index:251657728" o:connectortype="straight">
            <v:stroke endarrow="block"/>
          </v:shape>
        </w:pict>
      </w:r>
    </w:p>
    <w:p w:rsidR="00F52B46" w:rsidRPr="00E328FF" w:rsidRDefault="00F52B46" w:rsidP="00850F4B">
      <w:pPr>
        <w:rPr>
          <w:rFonts w:ascii="Arial" w:hAnsi="Arial" w:cs="Arial"/>
          <w:sz w:val="24"/>
          <w:szCs w:val="24"/>
        </w:rPr>
      </w:pPr>
      <w:r>
        <w:rPr>
          <w:noProof/>
          <w:lang w:eastAsia="ru-RU"/>
        </w:rPr>
        <w:pict>
          <v:rect id="_x0000_s1028" style="position:absolute;margin-left:7.55pt;margin-top:12.35pt;width:445.5pt;height:33pt;z-index:251648512">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Регистрация поступившего заявления и передача его ответственному исполнителю Администрации</w:t>
                  </w:r>
                </w:p>
              </w:txbxContent>
            </v:textbox>
          </v:rect>
        </w:pict>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p>
    <w:p w:rsidR="00F52B46" w:rsidRPr="00E328FF" w:rsidRDefault="00F52B46" w:rsidP="00850F4B">
      <w:pPr>
        <w:rPr>
          <w:rFonts w:ascii="Arial" w:hAnsi="Arial" w:cs="Arial"/>
          <w:sz w:val="24"/>
          <w:szCs w:val="24"/>
        </w:rPr>
      </w:pPr>
      <w:r>
        <w:rPr>
          <w:noProof/>
          <w:lang w:eastAsia="ru-RU"/>
        </w:rPr>
        <w:pict>
          <v:shape id="_x0000_s1029" type="#_x0000_t32" style="position:absolute;margin-left:228.8pt;margin-top:19.9pt;width:.75pt;height:15pt;z-index:251658752" o:connectortype="straight">
            <v:stroke endarrow="block"/>
          </v:shape>
        </w:pict>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p>
    <w:p w:rsidR="00F52B46" w:rsidRPr="00E328FF" w:rsidRDefault="00F52B46" w:rsidP="00850F4B">
      <w:pPr>
        <w:rPr>
          <w:rFonts w:ascii="Arial" w:hAnsi="Arial" w:cs="Arial"/>
          <w:sz w:val="24"/>
          <w:szCs w:val="24"/>
        </w:rPr>
      </w:pPr>
      <w:r>
        <w:rPr>
          <w:noProof/>
          <w:lang w:eastAsia="ru-RU"/>
        </w:rPr>
        <w:pict>
          <v:rect id="_x0000_s1030" style="position:absolute;margin-left:7.55pt;margin-top:9.45pt;width:445.5pt;height:25.5pt;z-index:251649536">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Экспертиза документов, представленных заявителем</w:t>
                  </w:r>
                </w:p>
              </w:txbxContent>
            </v:textbox>
          </v:rect>
        </w:pict>
      </w:r>
    </w:p>
    <w:p w:rsidR="00F52B46" w:rsidRPr="00E328FF" w:rsidRDefault="00F52B46" w:rsidP="00850F4B">
      <w:pPr>
        <w:rPr>
          <w:rFonts w:ascii="Arial" w:hAnsi="Arial" w:cs="Arial"/>
          <w:sz w:val="24"/>
          <w:szCs w:val="24"/>
        </w:rPr>
      </w:pPr>
      <w:r>
        <w:rPr>
          <w:noProof/>
          <w:lang w:eastAsia="ru-RU"/>
        </w:rPr>
        <w:pict>
          <v:shape id="_x0000_s1031" type="#_x0000_t32" style="position:absolute;margin-left:229.55pt;margin-top:9.55pt;width:0;height:15.7pt;z-index:251659776" o:connectortype="straight">
            <v:stroke endarrow="block"/>
          </v:shape>
        </w:pict>
      </w:r>
    </w:p>
    <w:p w:rsidR="00F52B46" w:rsidRPr="00E328FF" w:rsidRDefault="00F52B46" w:rsidP="00850F4B">
      <w:pPr>
        <w:rPr>
          <w:rFonts w:ascii="Arial" w:hAnsi="Arial" w:cs="Arial"/>
          <w:sz w:val="24"/>
          <w:szCs w:val="24"/>
        </w:rPr>
      </w:pPr>
      <w:r>
        <w:rPr>
          <w:noProof/>
          <w:lang w:eastAsia="ru-RU"/>
        </w:rPr>
        <w:pict>
          <v:shape id="_x0000_s1032" type="#_x0000_t32" style="position:absolute;margin-left:229.55pt;margin-top:38.05pt;width:0;height:16.55pt;z-index:251660800" o:connectortype="straight">
            <v:stroke endarrow="block"/>
          </v:shape>
        </w:pict>
      </w:r>
      <w:r>
        <w:rPr>
          <w:noProof/>
          <w:lang w:eastAsia="ru-RU"/>
        </w:rPr>
        <w:pict>
          <v:rect id="_x0000_s1033" style="position:absolute;margin-left:7.55pt;margin-top:-.2pt;width:445.5pt;height:38.25pt;z-index:251650560">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Подготовка и направление проекта уведомления о возврате заявления заявителю по основаниям, установленным п. 2.7 раздела 2 Регламента</w:t>
                  </w:r>
                </w:p>
              </w:txbxContent>
            </v:textbox>
          </v:rect>
        </w:pict>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r w:rsidRPr="00E328FF">
        <w:rPr>
          <w:rFonts w:ascii="Arial" w:hAnsi="Arial" w:cs="Arial"/>
          <w:sz w:val="24"/>
          <w:szCs w:val="24"/>
        </w:rPr>
        <w:tab/>
      </w:r>
    </w:p>
    <w:p w:rsidR="00F52B46" w:rsidRPr="00E328FF" w:rsidRDefault="00F52B46" w:rsidP="00850F4B">
      <w:pPr>
        <w:rPr>
          <w:rFonts w:ascii="Arial" w:hAnsi="Arial" w:cs="Arial"/>
          <w:sz w:val="24"/>
          <w:szCs w:val="24"/>
        </w:rPr>
      </w:pPr>
      <w:r>
        <w:rPr>
          <w:noProof/>
          <w:lang w:eastAsia="ru-RU"/>
        </w:rPr>
        <w:pict>
          <v:rect id="_x0000_s1034" style="position:absolute;margin-left:7.55pt;margin-top:13.7pt;width:445.5pt;height:35.45pt;z-index:251666944">
            <v:textbox>
              <w:txbxContent>
                <w:p w:rsidR="00F52B46" w:rsidRPr="00E328FF" w:rsidRDefault="00F52B46">
                  <w:pPr>
                    <w:rPr>
                      <w:rFonts w:ascii="Arial" w:hAnsi="Arial" w:cs="Arial"/>
                      <w:sz w:val="24"/>
                      <w:szCs w:val="24"/>
                    </w:rPr>
                  </w:pPr>
                  <w:r w:rsidRPr="00E328FF">
                    <w:rPr>
                      <w:rFonts w:ascii="Arial" w:hAnsi="Arial" w:cs="Arial"/>
                      <w:sz w:val="24"/>
                      <w:szCs w:val="24"/>
                    </w:rPr>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txbxContent>
            </v:textbox>
          </v:rect>
        </w:pict>
      </w:r>
    </w:p>
    <w:p w:rsidR="00F52B46" w:rsidRPr="00E328FF" w:rsidRDefault="00F52B46" w:rsidP="00850F4B">
      <w:pPr>
        <w:rPr>
          <w:rFonts w:ascii="Arial" w:hAnsi="Arial" w:cs="Arial"/>
          <w:sz w:val="24"/>
          <w:szCs w:val="24"/>
        </w:rPr>
      </w:pPr>
      <w:r>
        <w:rPr>
          <w:noProof/>
          <w:lang w:eastAsia="ru-RU"/>
        </w:rPr>
        <w:pict>
          <v:shape id="_x0000_s1035" type="#_x0000_t32" style="position:absolute;margin-left:229.55pt;margin-top:23.75pt;width:0;height:15.4pt;z-index:251667968" o:connectortype="straight">
            <v:stroke endarrow="block"/>
          </v:shape>
        </w:pict>
      </w:r>
    </w:p>
    <w:p w:rsidR="00F52B46" w:rsidRPr="00E328FF" w:rsidRDefault="00F52B46" w:rsidP="00850F4B">
      <w:pPr>
        <w:rPr>
          <w:rFonts w:ascii="Arial" w:hAnsi="Arial" w:cs="Arial"/>
          <w:sz w:val="24"/>
          <w:szCs w:val="24"/>
        </w:rPr>
      </w:pPr>
      <w:r>
        <w:rPr>
          <w:noProof/>
          <w:lang w:eastAsia="ru-RU"/>
        </w:rPr>
        <w:pict>
          <v:rect id="_x0000_s1036" style="position:absolute;margin-left:7.55pt;margin-top:13.7pt;width:445.5pt;height:22.5pt;z-index:251651584">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Принятие решения о проведении аукциона либо решения об отказе в проведении аукциона</w:t>
                  </w:r>
                </w:p>
              </w:txbxContent>
            </v:textbox>
          </v:rect>
        </w:pict>
      </w:r>
    </w:p>
    <w:p w:rsidR="00F52B46" w:rsidRPr="00E328FF" w:rsidRDefault="00F52B46" w:rsidP="00850F4B">
      <w:pPr>
        <w:rPr>
          <w:rFonts w:ascii="Arial" w:hAnsi="Arial" w:cs="Arial"/>
          <w:sz w:val="24"/>
          <w:szCs w:val="24"/>
        </w:rPr>
      </w:pPr>
      <w:r>
        <w:rPr>
          <w:noProof/>
          <w:lang w:eastAsia="ru-RU"/>
        </w:rPr>
        <w:pict>
          <v:shape id="_x0000_s1037" type="#_x0000_t32" style="position:absolute;margin-left:229.55pt;margin-top:10.75pt;width:0;height:15.75pt;z-index:251661824" o:connectortype="straight">
            <v:stroke endarrow="block"/>
          </v:shape>
        </w:pict>
      </w:r>
    </w:p>
    <w:p w:rsidR="00F52B46" w:rsidRPr="00E328FF" w:rsidRDefault="00F52B46" w:rsidP="00850F4B">
      <w:pPr>
        <w:jc w:val="right"/>
        <w:rPr>
          <w:rFonts w:ascii="Arial" w:hAnsi="Arial" w:cs="Arial"/>
          <w:sz w:val="24"/>
          <w:szCs w:val="24"/>
        </w:rPr>
      </w:pPr>
      <w:r>
        <w:rPr>
          <w:noProof/>
          <w:lang w:eastAsia="ru-RU"/>
        </w:rPr>
        <w:pict>
          <v:shape id="_x0000_s1038" type="#_x0000_t32" style="position:absolute;left:0;text-align:left;margin-left:229.55pt;margin-top:19.8pt;width:0;height:16.45pt;z-index:251662848" o:connectortype="straight">
            <v:stroke endarrow="block"/>
          </v:shape>
        </w:pict>
      </w:r>
      <w:r>
        <w:rPr>
          <w:noProof/>
          <w:lang w:eastAsia="ru-RU"/>
        </w:rPr>
        <w:pict>
          <v:rect id="_x0000_s1039" style="position:absolute;left:0;text-align:left;margin-left:7.55pt;margin-top:1.05pt;width:445.5pt;height:18.75pt;z-index:251652608">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Публикация извещения о проведении аукциона</w:t>
                  </w:r>
                </w:p>
              </w:txbxContent>
            </v:textbox>
          </v:rect>
        </w:pict>
      </w:r>
    </w:p>
    <w:p w:rsidR="00F52B46" w:rsidRPr="00E328FF" w:rsidRDefault="00F52B46" w:rsidP="00850F4B">
      <w:pPr>
        <w:jc w:val="right"/>
        <w:rPr>
          <w:rFonts w:ascii="Arial" w:hAnsi="Arial" w:cs="Arial"/>
          <w:sz w:val="24"/>
          <w:szCs w:val="24"/>
        </w:rPr>
      </w:pPr>
      <w:r>
        <w:rPr>
          <w:noProof/>
          <w:lang w:eastAsia="ru-RU"/>
        </w:rPr>
        <w:pict>
          <v:rect id="_x0000_s1040" style="position:absolute;left:0;text-align:left;margin-left:7.55pt;margin-top:10.85pt;width:445.5pt;height:21.75pt;z-index:251653632">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Прием заявок на участие в аукционе</w:t>
                  </w:r>
                </w:p>
              </w:txbxContent>
            </v:textbox>
          </v:rect>
        </w:pict>
      </w:r>
    </w:p>
    <w:p w:rsidR="00F52B46" w:rsidRPr="00E328FF" w:rsidRDefault="00F52B46" w:rsidP="00850F4B">
      <w:pPr>
        <w:jc w:val="right"/>
        <w:rPr>
          <w:rFonts w:ascii="Arial" w:hAnsi="Arial" w:cs="Arial"/>
          <w:sz w:val="24"/>
          <w:szCs w:val="24"/>
        </w:rPr>
      </w:pPr>
      <w:r>
        <w:rPr>
          <w:noProof/>
          <w:lang w:eastAsia="ru-RU"/>
        </w:rPr>
        <w:pict>
          <v:shape id="_x0000_s1041" type="#_x0000_t32" style="position:absolute;left:0;text-align:left;margin-left:229.55pt;margin-top:7.15pt;width:0;height:13.7pt;z-index:251663872" o:connectortype="straight">
            <v:stroke endarrow="block"/>
          </v:shape>
        </w:pict>
      </w:r>
      <w:r>
        <w:rPr>
          <w:noProof/>
          <w:lang w:eastAsia="ru-RU"/>
        </w:rPr>
        <w:pict>
          <v:rect id="_x0000_s1042" style="position:absolute;left:0;text-align:left;margin-left:8.3pt;margin-top:20.85pt;width:445.5pt;height:20.25pt;z-index:251654656">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Рассмотрение заявок на участие в аукционе</w:t>
                  </w:r>
                </w:p>
              </w:txbxContent>
            </v:textbox>
          </v:rect>
        </w:pict>
      </w:r>
    </w:p>
    <w:p w:rsidR="00F52B46" w:rsidRPr="00E328FF" w:rsidRDefault="00F52B46" w:rsidP="00850F4B">
      <w:pPr>
        <w:rPr>
          <w:rFonts w:ascii="Arial" w:hAnsi="Arial" w:cs="Arial"/>
          <w:sz w:val="24"/>
          <w:szCs w:val="24"/>
        </w:rPr>
      </w:pPr>
      <w:r>
        <w:rPr>
          <w:noProof/>
          <w:lang w:eastAsia="ru-RU"/>
        </w:rPr>
        <w:pict>
          <v:shape id="_x0000_s1043" type="#_x0000_t32" style="position:absolute;margin-left:228.8pt;margin-top:15.65pt;width:0;height:16.5pt;z-index:251664896" o:connectortype="straight">
            <v:stroke endarrow="block"/>
          </v:shape>
        </w:pict>
      </w:r>
    </w:p>
    <w:p w:rsidR="00F52B46" w:rsidRPr="00E328FF" w:rsidRDefault="00F52B46" w:rsidP="00850F4B">
      <w:pPr>
        <w:rPr>
          <w:rFonts w:ascii="Arial" w:hAnsi="Arial" w:cs="Arial"/>
          <w:sz w:val="24"/>
          <w:szCs w:val="24"/>
        </w:rPr>
      </w:pPr>
      <w:r>
        <w:rPr>
          <w:noProof/>
          <w:lang w:eastAsia="ru-RU"/>
        </w:rPr>
        <w:pict>
          <v:rect id="_x0000_s1044" style="position:absolute;margin-left:8.3pt;margin-top:6.7pt;width:445.5pt;height:20.25pt;z-index:251655680">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Проведение аукциона и определение результатов аукциона</w:t>
                  </w:r>
                </w:p>
              </w:txbxContent>
            </v:textbox>
          </v:rect>
        </w:pict>
      </w:r>
    </w:p>
    <w:p w:rsidR="00F52B46" w:rsidRPr="00E328FF" w:rsidRDefault="00F52B46" w:rsidP="00850F4B">
      <w:pPr>
        <w:rPr>
          <w:rFonts w:ascii="Arial" w:hAnsi="Arial" w:cs="Arial"/>
          <w:sz w:val="24"/>
          <w:szCs w:val="24"/>
        </w:rPr>
      </w:pPr>
      <w:r>
        <w:rPr>
          <w:noProof/>
          <w:lang w:eastAsia="ru-RU"/>
        </w:rPr>
        <w:pict>
          <v:shape id="_x0000_s1045" type="#_x0000_t32" style="position:absolute;margin-left:229.55pt;margin-top:1.5pt;width:0;height:17.25pt;z-index:251665920" o:connectortype="straight">
            <v:stroke endarrow="block"/>
          </v:shape>
        </w:pict>
      </w:r>
      <w:r>
        <w:rPr>
          <w:noProof/>
          <w:lang w:eastAsia="ru-RU"/>
        </w:rPr>
        <w:pict>
          <v:rect id="_x0000_s1046" style="position:absolute;margin-left:8.3pt;margin-top:18.75pt;width:445.5pt;height:20.25pt;z-index:251656704">
            <v:textbox>
              <w:txbxContent>
                <w:p w:rsidR="00F52B46" w:rsidRPr="00E328FF" w:rsidRDefault="00F52B46" w:rsidP="00850F4B">
                  <w:pPr>
                    <w:jc w:val="center"/>
                    <w:rPr>
                      <w:rFonts w:ascii="Arial" w:hAnsi="Arial" w:cs="Arial"/>
                      <w:sz w:val="24"/>
                      <w:szCs w:val="24"/>
                    </w:rPr>
                  </w:pPr>
                  <w:r w:rsidRPr="00E328FF">
                    <w:rPr>
                      <w:rFonts w:ascii="Arial" w:hAnsi="Arial" w:cs="Arial"/>
                      <w:sz w:val="24"/>
                      <w:szCs w:val="24"/>
                    </w:rPr>
                    <w:t>Подготовка и направление проекта договора аренды земельного участка</w:t>
                  </w:r>
                </w:p>
              </w:txbxContent>
            </v:textbox>
          </v:rect>
        </w:pict>
      </w:r>
    </w:p>
    <w:p w:rsidR="00F52B46" w:rsidRPr="00E328FF" w:rsidRDefault="00F52B46" w:rsidP="00850F4B">
      <w:pPr>
        <w:rPr>
          <w:rFonts w:ascii="Arial" w:hAnsi="Arial" w:cs="Arial"/>
          <w:sz w:val="24"/>
          <w:szCs w:val="24"/>
        </w:rPr>
      </w:pPr>
    </w:p>
    <w:p w:rsidR="00F52B46" w:rsidRPr="00E328FF" w:rsidRDefault="00F52B46" w:rsidP="00850F4B">
      <w:pPr>
        <w:rPr>
          <w:rFonts w:ascii="Arial" w:hAnsi="Arial" w:cs="Arial"/>
          <w:sz w:val="24"/>
          <w:szCs w:val="24"/>
        </w:rPr>
      </w:pPr>
    </w:p>
    <w:p w:rsidR="00F52B46" w:rsidRPr="00E328FF" w:rsidRDefault="00F52B46" w:rsidP="00850F4B">
      <w:pPr>
        <w:rPr>
          <w:rFonts w:ascii="Arial" w:hAnsi="Arial" w:cs="Arial"/>
          <w:sz w:val="24"/>
          <w:szCs w:val="24"/>
        </w:rPr>
      </w:pPr>
    </w:p>
    <w:p w:rsidR="00F52B46" w:rsidRDefault="00F52B46" w:rsidP="00850F4B"/>
    <w:p w:rsidR="00F52B46" w:rsidRPr="00EF4FBE" w:rsidRDefault="00F52B46" w:rsidP="00850F4B"/>
    <w:p w:rsidR="00F52B46" w:rsidRDefault="00F52B46" w:rsidP="00782F1E">
      <w:pPr>
        <w:autoSpaceDE w:val="0"/>
        <w:autoSpaceDN w:val="0"/>
        <w:adjustRightInd w:val="0"/>
        <w:spacing w:after="0" w:line="240" w:lineRule="auto"/>
        <w:jc w:val="center"/>
        <w:outlineLvl w:val="1"/>
      </w:pPr>
    </w:p>
    <w:sectPr w:rsidR="00F52B46" w:rsidSect="00607157">
      <w:pgSz w:w="11906" w:h="16838"/>
      <w:pgMar w:top="567" w:right="567" w:bottom="567" w:left="85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BD0"/>
    <w:rsid w:val="000247D4"/>
    <w:rsid w:val="00043D9A"/>
    <w:rsid w:val="00051F78"/>
    <w:rsid w:val="00072420"/>
    <w:rsid w:val="000B3BC0"/>
    <w:rsid w:val="000E204B"/>
    <w:rsid w:val="000E652B"/>
    <w:rsid w:val="001134AE"/>
    <w:rsid w:val="00162DB0"/>
    <w:rsid w:val="0016663D"/>
    <w:rsid w:val="00182413"/>
    <w:rsid w:val="001C31CE"/>
    <w:rsid w:val="001D2B25"/>
    <w:rsid w:val="001D7A9A"/>
    <w:rsid w:val="001E6D50"/>
    <w:rsid w:val="001F6067"/>
    <w:rsid w:val="0025261C"/>
    <w:rsid w:val="002637FC"/>
    <w:rsid w:val="00305C2B"/>
    <w:rsid w:val="00340653"/>
    <w:rsid w:val="00362F0F"/>
    <w:rsid w:val="00373999"/>
    <w:rsid w:val="00396CE4"/>
    <w:rsid w:val="003A4BED"/>
    <w:rsid w:val="003A7E72"/>
    <w:rsid w:val="003B42E0"/>
    <w:rsid w:val="003E18BE"/>
    <w:rsid w:val="003E6529"/>
    <w:rsid w:val="003F3073"/>
    <w:rsid w:val="003F3844"/>
    <w:rsid w:val="003F5AAF"/>
    <w:rsid w:val="00450D2F"/>
    <w:rsid w:val="004623D0"/>
    <w:rsid w:val="004730BF"/>
    <w:rsid w:val="00475908"/>
    <w:rsid w:val="0048752A"/>
    <w:rsid w:val="004C1839"/>
    <w:rsid w:val="004E7A1C"/>
    <w:rsid w:val="00535B48"/>
    <w:rsid w:val="00551D91"/>
    <w:rsid w:val="0057430A"/>
    <w:rsid w:val="00600950"/>
    <w:rsid w:val="00607157"/>
    <w:rsid w:val="0061404E"/>
    <w:rsid w:val="00614486"/>
    <w:rsid w:val="00622F52"/>
    <w:rsid w:val="00633BD0"/>
    <w:rsid w:val="006512C0"/>
    <w:rsid w:val="00667D24"/>
    <w:rsid w:val="006A76A6"/>
    <w:rsid w:val="006A76F7"/>
    <w:rsid w:val="006C017F"/>
    <w:rsid w:val="006C45AC"/>
    <w:rsid w:val="006D79DC"/>
    <w:rsid w:val="006E5557"/>
    <w:rsid w:val="006F40CF"/>
    <w:rsid w:val="00704ECD"/>
    <w:rsid w:val="007209EC"/>
    <w:rsid w:val="00771087"/>
    <w:rsid w:val="00775459"/>
    <w:rsid w:val="00782F1E"/>
    <w:rsid w:val="00784C73"/>
    <w:rsid w:val="00796B13"/>
    <w:rsid w:val="007B1913"/>
    <w:rsid w:val="007C3235"/>
    <w:rsid w:val="007D3F99"/>
    <w:rsid w:val="007F6651"/>
    <w:rsid w:val="008121B5"/>
    <w:rsid w:val="008410C7"/>
    <w:rsid w:val="00850F4B"/>
    <w:rsid w:val="00857C17"/>
    <w:rsid w:val="00864864"/>
    <w:rsid w:val="008A0FC9"/>
    <w:rsid w:val="008B3A93"/>
    <w:rsid w:val="008B4A3B"/>
    <w:rsid w:val="008C52DA"/>
    <w:rsid w:val="008F21C6"/>
    <w:rsid w:val="009145F8"/>
    <w:rsid w:val="00916A1F"/>
    <w:rsid w:val="009257BB"/>
    <w:rsid w:val="0092767C"/>
    <w:rsid w:val="0099101C"/>
    <w:rsid w:val="009F1DA2"/>
    <w:rsid w:val="00A4220D"/>
    <w:rsid w:val="00AC32A6"/>
    <w:rsid w:val="00AE25BB"/>
    <w:rsid w:val="00AF2F96"/>
    <w:rsid w:val="00AF4241"/>
    <w:rsid w:val="00B6285F"/>
    <w:rsid w:val="00B72927"/>
    <w:rsid w:val="00BA19C6"/>
    <w:rsid w:val="00BB6220"/>
    <w:rsid w:val="00BC6773"/>
    <w:rsid w:val="00BD5006"/>
    <w:rsid w:val="00BF1554"/>
    <w:rsid w:val="00BF16D5"/>
    <w:rsid w:val="00C427AE"/>
    <w:rsid w:val="00C7708C"/>
    <w:rsid w:val="00CA3B45"/>
    <w:rsid w:val="00CB51ED"/>
    <w:rsid w:val="00CB6037"/>
    <w:rsid w:val="00CC5E9D"/>
    <w:rsid w:val="00D63058"/>
    <w:rsid w:val="00D75A1D"/>
    <w:rsid w:val="00D962C7"/>
    <w:rsid w:val="00DA73BB"/>
    <w:rsid w:val="00DB5A89"/>
    <w:rsid w:val="00E06701"/>
    <w:rsid w:val="00E17C47"/>
    <w:rsid w:val="00E328FF"/>
    <w:rsid w:val="00E4767C"/>
    <w:rsid w:val="00E96D50"/>
    <w:rsid w:val="00EB022A"/>
    <w:rsid w:val="00EC1CAB"/>
    <w:rsid w:val="00EF16BB"/>
    <w:rsid w:val="00EF4FBE"/>
    <w:rsid w:val="00F2325A"/>
    <w:rsid w:val="00F461C2"/>
    <w:rsid w:val="00F52B46"/>
    <w:rsid w:val="00F56B3A"/>
    <w:rsid w:val="00F70128"/>
    <w:rsid w:val="00F763A0"/>
    <w:rsid w:val="00F77815"/>
    <w:rsid w:val="00FA126B"/>
    <w:rsid w:val="00FE041D"/>
    <w:rsid w:val="00FF39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A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33BD0"/>
    <w:rPr>
      <w:color w:val="0000FF"/>
      <w:u w:val="none"/>
    </w:rPr>
  </w:style>
  <w:style w:type="paragraph" w:customStyle="1" w:styleId="ConsPlusNormal">
    <w:name w:val="ConsPlusNormal"/>
    <w:uiPriority w:val="99"/>
    <w:rsid w:val="00633BD0"/>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50F4B"/>
    <w:pPr>
      <w:widowControl w:val="0"/>
      <w:suppressAutoHyphens/>
      <w:autoSpaceDE w:val="0"/>
    </w:pPr>
    <w:rPr>
      <w:rFonts w:ascii="Courier New" w:eastAsia="Times New Roman" w:hAnsi="Courier New" w:cs="Courier New"/>
      <w:sz w:val="20"/>
      <w:szCs w:val="20"/>
      <w:lang w:eastAsia="ar-SA"/>
    </w:rPr>
  </w:style>
  <w:style w:type="paragraph" w:customStyle="1" w:styleId="ConsPlusTitle">
    <w:name w:val="ConsPlusTitle"/>
    <w:uiPriority w:val="99"/>
    <w:rsid w:val="00850F4B"/>
    <w:pPr>
      <w:widowControl w:val="0"/>
      <w:autoSpaceDE w:val="0"/>
      <w:autoSpaceDN w:val="0"/>
    </w:pPr>
    <w:rPr>
      <w:rFonts w:eastAsia="Times New Roman" w:cs="Calibri"/>
      <w:b/>
      <w:bCs/>
    </w:rPr>
  </w:style>
  <w:style w:type="character" w:customStyle="1" w:styleId="a">
    <w:name w:val="Цветовое выделение"/>
    <w:uiPriority w:val="99"/>
    <w:rsid w:val="003F3073"/>
    <w:rPr>
      <w:b/>
      <w:bCs/>
      <w:color w:val="auto"/>
    </w:rPr>
  </w:style>
  <w:style w:type="paragraph" w:customStyle="1" w:styleId="a0">
    <w:name w:val="Знак"/>
    <w:basedOn w:val="Normal"/>
    <w:uiPriority w:val="99"/>
    <w:rsid w:val="00622F52"/>
    <w:pPr>
      <w:widowControl w:val="0"/>
      <w:adjustRightInd w:val="0"/>
      <w:spacing w:after="160" w:line="240" w:lineRule="exact"/>
      <w:jc w:val="right"/>
    </w:pPr>
    <w:rPr>
      <w:rFonts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265C2DAB081DF2FFE1056616845C83661E26BCF0E78A11AEC41E4D6DC220jBF" TargetMode="External"/><Relationship Id="rId18" Type="http://schemas.openxmlformats.org/officeDocument/2006/relationships/hyperlink" Target="consultantplus://offline/ref=9623FE3EB571C7A558FEFA587F3E69CB5340039E2C56F2E11FDB1DEA7447b7I" TargetMode="External"/><Relationship Id="rId26" Type="http://schemas.openxmlformats.org/officeDocument/2006/relationships/hyperlink" Target="consultantplus://offline/ref=265C2DAB081DF2FFE105781B9230DC631C2DE3F9E68F1DF09A4D4B3A9D5B6592DE2Cj3F" TargetMode="External"/><Relationship Id="rId3" Type="http://schemas.openxmlformats.org/officeDocument/2006/relationships/webSettings" Target="webSettings.xml"/><Relationship Id="rId21" Type="http://schemas.openxmlformats.org/officeDocument/2006/relationships/hyperlink" Target="consultantplus://offline/ref=9623FE3EB571C7A558FEFA587F3E69CB5047069B2552F2E11FDB1DEA7477AB8DE00B4ACA5D2243bDI" TargetMode="External"/><Relationship Id="rId7" Type="http://schemas.openxmlformats.org/officeDocument/2006/relationships/hyperlink" Target="mailto:mfc-frolovo@yandex.ru" TargetMode="External"/><Relationship Id="rId12" Type="http://schemas.openxmlformats.org/officeDocument/2006/relationships/hyperlink" Target="consultantplus://offline/ref=30AE12744AACC646BD4A0C738C6CAD2BF4F88A72B89B911D84DF3EF787GEEEF" TargetMode="External"/><Relationship Id="rId17" Type="http://schemas.openxmlformats.org/officeDocument/2006/relationships/hyperlink" Target="consultantplus://offline/ref=30AE12744AACC646BD4A0C738C6CAD2BF4F88976BF9A911D84DF3EF787GEEEF" TargetMode="External"/><Relationship Id="rId25" Type="http://schemas.openxmlformats.org/officeDocument/2006/relationships/hyperlink" Target="consultantplus://offline/ref=265C2DAB081DF2FFE1056616845C83661E27BDF4E28C11AEC41E4D6DC220jB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AE12744AACC646BD4A0C738C6CAD2BF4F88977B494911D84DF3EF787GEEEF" TargetMode="External"/><Relationship Id="rId20" Type="http://schemas.openxmlformats.org/officeDocument/2006/relationships/hyperlink" Target="consultantplus://offline/ref=9623FE3EB571C7A558FEFA587F3E69CB5047079D2050F2E11FDB1DEA7447b7I" TargetMode="External"/><Relationship Id="rId29" Type="http://schemas.openxmlformats.org/officeDocument/2006/relationships/hyperlink" Target="consultantplus://offline/ref=265C2DAB081DF2FFE1056616845C83661E26BDF6E68C11AEC41E4D6DC220jBF"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30AE12744AACC646BD4A0C738C6CAD2BF4FB8F71BD9E911D84DF3EF787EE5C5AC2E31BC339B3317BG2E5F" TargetMode="External"/><Relationship Id="rId24" Type="http://schemas.openxmlformats.org/officeDocument/2006/relationships/hyperlink" Target="consultantplus://offline/ref=265C2DAB081DF2FFE1056616845C83661E27BDF4E28C11AEC41E4D6DC220jBF" TargetMode="External"/><Relationship Id="rId32" Type="http://schemas.openxmlformats.org/officeDocument/2006/relationships/fontTable" Target="fontTable.xml"/><Relationship Id="rId5" Type="http://schemas.openxmlformats.org/officeDocument/2006/relationships/hyperlink" Target="http://www.sppisarevskaya.ru" TargetMode="External"/><Relationship Id="rId15" Type="http://schemas.openxmlformats.org/officeDocument/2006/relationships/hyperlink" Target="consultantplus://offline/ref=30AE12744AACC646BD4A0C738C6CAD2BF4FA8172BE98911D84DF3EF787GEEEF" TargetMode="External"/><Relationship Id="rId23" Type="http://schemas.openxmlformats.org/officeDocument/2006/relationships/hyperlink" Target="consultantplus://offline/ref=265C2DAB081DF2FFE105781B9230DC631C2DE3F9E68F1CFF9C4E4B3A9D5B6592DEC3D26F0C1E5C84519BA6262DjDF" TargetMode="External"/><Relationship Id="rId28" Type="http://schemas.openxmlformats.org/officeDocument/2006/relationships/hyperlink" Target="consultantplus://offline/ref=265C2DAB081DF2FFE1056616845C83661E26BDF6E68C11AEC41E4D6DC220jBF" TargetMode="External"/><Relationship Id="rId10" Type="http://schemas.openxmlformats.org/officeDocument/2006/relationships/hyperlink" Target="consultantplus://offline/ref=30AE12744AACC646BD4A0C738C6CAD2BF7F68E72B6CAC61FD58A30GFE2F" TargetMode="External"/><Relationship Id="rId19" Type="http://schemas.openxmlformats.org/officeDocument/2006/relationships/hyperlink" Target="consultantplus://offline/ref=30AE12744AACC646BD4A127E9A00F22EF5F5D77ABC9C9B43DC8838A0D8BE5A0F82GAE3F" TargetMode="External"/><Relationship Id="rId31" Type="http://schemas.openxmlformats.org/officeDocument/2006/relationships/hyperlink" Target="consultantplus://offline/ref=265C2DAB081DF2FFE1056616845C83661E26BDF6E68C11AEC41E4D6DC220jBF" TargetMode="External"/><Relationship Id="rId4" Type="http://schemas.openxmlformats.org/officeDocument/2006/relationships/hyperlink" Target="http://li.ru/go?www.vlc.ru/law/07_05_2009_131fz.rtf" TargetMode="External"/><Relationship Id="rId9" Type="http://schemas.openxmlformats.org/officeDocument/2006/relationships/hyperlink" Target="consultantplus://offline/ref=D479B0C0195ED4670CACAA1FA0A2E5EA3643C4E38394F9FD92FBC85F84BF86B577521B6B6C36bAI" TargetMode="External"/><Relationship Id="rId14" Type="http://schemas.openxmlformats.org/officeDocument/2006/relationships/hyperlink" Target="consultantplus://offline/ref=265C2DAB081DF2FFE1056616845C83661E26BCF1E48411AEC41E4D6DC20B63C79E83D43A4F5A518C25j5F" TargetMode="External"/><Relationship Id="rId22" Type="http://schemas.openxmlformats.org/officeDocument/2006/relationships/hyperlink" Target="consultantplus://offline/ref=9623FE3EB571C7A558FEFA587F3E69CB5047069B2552F2E11FDB1DEA7447b7I" TargetMode="External"/><Relationship Id="rId27" Type="http://schemas.openxmlformats.org/officeDocument/2006/relationships/hyperlink" Target="consultantplus://offline/ref=265C2DAB081DF2FFE1056616845C83661E26BCF7E08511AEC41E4D6DC220jBF" TargetMode="External"/><Relationship Id="rId30" Type="http://schemas.openxmlformats.org/officeDocument/2006/relationships/hyperlink" Target="http://www.sppisarevskay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28</Pages>
  <Words>13982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Сотрудник</cp:lastModifiedBy>
  <cp:revision>10</cp:revision>
  <cp:lastPrinted>2017-02-09T08:43:00Z</cp:lastPrinted>
  <dcterms:created xsi:type="dcterms:W3CDTF">2017-02-10T11:04:00Z</dcterms:created>
  <dcterms:modified xsi:type="dcterms:W3CDTF">2017-06-13T07:40:00Z</dcterms:modified>
</cp:coreProperties>
</file>