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85" w:rsidRPr="00CB5EA7" w:rsidRDefault="002D3685" w:rsidP="00AE1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5EA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CB5EA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D3685" w:rsidRDefault="002D3685" w:rsidP="00AE1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ФРОЛОВСКОГО МУНИЦИПАЛЬНОГО </w:t>
      </w:r>
      <w:r w:rsidRPr="00CB5EA7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3685" w:rsidRPr="00CB5EA7" w:rsidRDefault="002D3685" w:rsidP="00AE1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B5EA7">
        <w:rPr>
          <w:rFonts w:ascii="Times New Roman" w:hAnsi="Times New Roman" w:cs="Times New Roman"/>
          <w:sz w:val="24"/>
          <w:szCs w:val="24"/>
        </w:rPr>
        <w:t>Р Е Ш Е Н И Е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B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«14» ноября 2014</w:t>
      </w:r>
      <w:r w:rsidRPr="00984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3/7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0539A0" w:rsidRDefault="002D3685" w:rsidP="00AE1FD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EA7">
        <w:rPr>
          <w:rFonts w:ascii="Times New Roman" w:hAnsi="Times New Roman" w:cs="Times New Roman"/>
          <w:b/>
          <w:bCs/>
          <w:sz w:val="24"/>
          <w:szCs w:val="24"/>
        </w:rPr>
        <w:t>Об  установлении  налога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EA7">
        <w:rPr>
          <w:rFonts w:ascii="Times New Roman" w:hAnsi="Times New Roman" w:cs="Times New Roman"/>
          <w:b/>
          <w:bCs/>
          <w:sz w:val="24"/>
          <w:szCs w:val="24"/>
        </w:rPr>
        <w:t>на имущество физических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EA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Писаревского </w:t>
      </w:r>
      <w:r w:rsidRPr="00CB5EA7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Фроловского муниципального  района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899">
        <w:rPr>
          <w:rFonts w:ascii="Times New Roman" w:hAnsi="Times New Roman" w:cs="Times New Roman"/>
          <w:sz w:val="24"/>
          <w:szCs w:val="24"/>
        </w:rPr>
        <w:t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A5899">
        <w:rPr>
          <w:rFonts w:ascii="Times New Roman" w:hAnsi="Times New Roman" w:cs="Times New Roman"/>
          <w:sz w:val="24"/>
          <w:szCs w:val="24"/>
        </w:rPr>
        <w:t>сельского поселения Фроловского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EA7">
        <w:rPr>
          <w:rFonts w:ascii="Times New Roman" w:hAnsi="Times New Roman" w:cs="Times New Roman"/>
          <w:sz w:val="24"/>
          <w:szCs w:val="24"/>
        </w:rPr>
        <w:t xml:space="preserve"> 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Писаревского сельского поселения</w:t>
      </w:r>
      <w:r w:rsidRPr="00CB5EA7">
        <w:rPr>
          <w:rFonts w:ascii="Times New Roman" w:hAnsi="Times New Roman" w:cs="Times New Roman"/>
          <w:sz w:val="24"/>
          <w:szCs w:val="24"/>
        </w:rPr>
        <w:t>,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EA7">
        <w:rPr>
          <w:rFonts w:ascii="Times New Roman" w:hAnsi="Times New Roman" w:cs="Times New Roman"/>
          <w:b/>
          <w:bCs/>
          <w:sz w:val="24"/>
          <w:szCs w:val="24"/>
        </w:rPr>
        <w:t>Р е ш и л</w:t>
      </w:r>
      <w:r w:rsidRPr="00CB5E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9A5899" w:rsidRDefault="002D3685" w:rsidP="009A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5EA7">
        <w:rPr>
          <w:rFonts w:ascii="Times New Roman" w:hAnsi="Times New Roman" w:cs="Times New Roman"/>
          <w:sz w:val="24"/>
          <w:szCs w:val="24"/>
        </w:rPr>
        <w:t>1.</w:t>
      </w:r>
      <w:r w:rsidRPr="009A5899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2015 года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9A5899">
        <w:rPr>
          <w:rFonts w:ascii="Times New Roman" w:hAnsi="Times New Roman" w:cs="Times New Roman"/>
          <w:sz w:val="24"/>
          <w:szCs w:val="24"/>
        </w:rPr>
        <w:t>сельского поселения налог на имущество физических лиц.</w:t>
      </w:r>
    </w:p>
    <w:p w:rsidR="002D3685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Налогоплательщиками признаются физические лица, обладающие правом собственности на имущество, признаваемое объектом налогообложения в соотвествии со статьей 401 Налогового кодекса Российской Федерации и пунктом 3 настоящего Решения.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73278">
        <w:rPr>
          <w:rFonts w:ascii="Times New Roman" w:hAnsi="Times New Roman" w:cs="Times New Roman"/>
          <w:sz w:val="24"/>
          <w:szCs w:val="24"/>
        </w:rPr>
        <w:t xml:space="preserve">Объектом налогообложения признается расположенное в пределах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A7327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Фроловского муниципального района</w:t>
      </w:r>
      <w:r w:rsidRPr="00A73278">
        <w:rPr>
          <w:rFonts w:ascii="Times New Roman" w:hAnsi="Times New Roman" w:cs="Times New Roman"/>
          <w:sz w:val="24"/>
          <w:szCs w:val="24"/>
        </w:rPr>
        <w:t>, следующее имущество: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1) жилой дом;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3) гараж, машино-место;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2D3685" w:rsidRPr="00A73278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2D3685" w:rsidRDefault="002D3685" w:rsidP="00B87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278">
        <w:rPr>
          <w:rFonts w:ascii="Times New Roman" w:hAnsi="Times New Roman" w:cs="Times New Roman"/>
          <w:sz w:val="24"/>
          <w:szCs w:val="24"/>
        </w:rPr>
        <w:t>6) иные здание, строение, сооружение, помещение.</w:t>
      </w:r>
    </w:p>
    <w:p w:rsidR="002D3685" w:rsidRPr="00F95703" w:rsidRDefault="002D3685" w:rsidP="00F95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F95703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2D3685" w:rsidRDefault="002D3685" w:rsidP="00F95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03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</w:t>
      </w:r>
    </w:p>
    <w:p w:rsidR="002D3685" w:rsidRPr="00F95703" w:rsidRDefault="002D3685" w:rsidP="00F95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Налоговым периодом признается календарный год.</w:t>
      </w:r>
    </w:p>
    <w:p w:rsidR="002D3685" w:rsidRPr="008B4B49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8B4B49">
        <w:rPr>
          <w:rFonts w:ascii="Times New Roman" w:hAnsi="Times New Roman" w:cs="Times New Roman"/>
          <w:sz w:val="24"/>
          <w:szCs w:val="24"/>
        </w:rPr>
        <w:t xml:space="preserve">.Установить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8B4B49">
        <w:rPr>
          <w:rFonts w:ascii="Times New Roman" w:hAnsi="Times New Roman" w:cs="Times New Roman"/>
          <w:sz w:val="24"/>
          <w:szCs w:val="24"/>
        </w:rPr>
        <w:t>сельского поселения в следующих размерах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3685" w:rsidRDefault="002D3685" w:rsidP="00AE1F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D3685" w:rsidRDefault="002D3685" w:rsidP="00AE1FD7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инвентаризационная                                          Ставка налога</w:t>
      </w:r>
    </w:p>
    <w:p w:rsidR="002D3685" w:rsidRDefault="002D3685" w:rsidP="00AE1FD7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объектов налогообложения, </w:t>
      </w:r>
    </w:p>
    <w:p w:rsidR="002D3685" w:rsidRDefault="002D3685" w:rsidP="00AE1FD7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умноженная на коэффициент-дефлятор </w:t>
      </w:r>
    </w:p>
    <w:p w:rsidR="002D3685" w:rsidRDefault="002D3685" w:rsidP="008B4B49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B4B49">
        <w:rPr>
          <w:rFonts w:ascii="Times New Roman" w:hAnsi="Times New Roman" w:cs="Times New Roman"/>
          <w:sz w:val="24"/>
          <w:szCs w:val="24"/>
        </w:rPr>
        <w:t>с учетом доли налогоплательщика в праве</w:t>
      </w:r>
    </w:p>
    <w:p w:rsidR="002D3685" w:rsidRDefault="002D3685" w:rsidP="008B4B49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 w:rsidRPr="008B4B49">
        <w:rPr>
          <w:rFonts w:ascii="Times New Roman" w:hAnsi="Times New Roman" w:cs="Times New Roman"/>
          <w:sz w:val="24"/>
          <w:szCs w:val="24"/>
        </w:rPr>
        <w:t>общей собственности на каждый из таких объектов)</w:t>
      </w:r>
    </w:p>
    <w:p w:rsidR="002D3685" w:rsidRDefault="002D3685" w:rsidP="008B4B49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  <w:r w:rsidRPr="008B4B4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 300 000 рублей (включительно)                                        0,1 процента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Свыше 300 000 рублей до 500 000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рублей (включительно)                                                          0,3 процента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Свыше 500 000 рублей                                                           0,6 процента</w:t>
      </w:r>
    </w:p>
    <w:p w:rsidR="002D3685" w:rsidRDefault="002D3685" w:rsidP="00477861">
      <w:r>
        <w:t xml:space="preserve">                 ___________________________________________________________________</w:t>
      </w:r>
    </w:p>
    <w:p w:rsidR="002D3685" w:rsidRPr="00F95703" w:rsidRDefault="002D3685" w:rsidP="00477861">
      <w:pPr>
        <w:rPr>
          <w:sz w:val="24"/>
          <w:szCs w:val="24"/>
        </w:rPr>
      </w:pPr>
      <w:r>
        <w:t xml:space="preserve">               </w:t>
      </w:r>
      <w:r w:rsidRPr="00F95703">
        <w:rPr>
          <w:rFonts w:ascii="Times New Roman" w:hAnsi="Times New Roman" w:cs="Times New Roman"/>
          <w:sz w:val="24"/>
          <w:szCs w:val="24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95703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CB5EA7">
        <w:rPr>
          <w:rFonts w:ascii="Times New Roman" w:hAnsi="Times New Roman" w:cs="Times New Roman"/>
          <w:sz w:val="24"/>
          <w:szCs w:val="24"/>
        </w:rPr>
        <w:t xml:space="preserve">. Установить, что для граждан, имеющих в собственности имущество, являющееся объектом налогообложения  на территории сельского поселения  льготы,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</w:t>
      </w:r>
      <w:r w:rsidRPr="00CB5EA7">
        <w:rPr>
          <w:rFonts w:ascii="Times New Roman" w:hAnsi="Times New Roman" w:cs="Times New Roman"/>
          <w:sz w:val="24"/>
          <w:szCs w:val="24"/>
        </w:rPr>
        <w:t>ст.4</w:t>
      </w:r>
      <w:r>
        <w:rPr>
          <w:rFonts w:ascii="Times New Roman" w:hAnsi="Times New Roman" w:cs="Times New Roman"/>
          <w:sz w:val="24"/>
          <w:szCs w:val="24"/>
        </w:rPr>
        <w:t xml:space="preserve">07 Налогового Кодекса РФ </w:t>
      </w:r>
      <w:r w:rsidRPr="00CB5EA7">
        <w:rPr>
          <w:rFonts w:ascii="Times New Roman" w:hAnsi="Times New Roman" w:cs="Times New Roman"/>
          <w:sz w:val="24"/>
          <w:szCs w:val="24"/>
        </w:rPr>
        <w:t>действуют в полном объеме.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Исчисление и уплата налога на имущество физических лиц регламентируется Налоговым кодексом Российской Федерации.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</w:t>
      </w:r>
      <w:r w:rsidRPr="00CB5EA7">
        <w:rPr>
          <w:rFonts w:ascii="Times New Roman" w:hAnsi="Times New Roman" w:cs="Times New Roman"/>
          <w:sz w:val="24"/>
          <w:szCs w:val="24"/>
        </w:rPr>
        <w:t>. Настоящее  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2015</w:t>
      </w:r>
      <w:r w:rsidRPr="00CB5EA7"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опубликования. 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С момента вступления в силу настоящего решения считать утратившим силу Решение от 20.11.2013 г. № 58/125</w:t>
      </w:r>
      <w:r w:rsidRPr="00CB5EA7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Pr="00CB5EA7">
        <w:rPr>
          <w:rFonts w:ascii="Times New Roman" w:hAnsi="Times New Roman" w:cs="Times New Roman"/>
          <w:sz w:val="24"/>
          <w:szCs w:val="24"/>
        </w:rPr>
        <w:t xml:space="preserve">сельского поселения Фроловского муниципального района»        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Pr="00CB5EA7">
        <w:rPr>
          <w:rFonts w:ascii="Times New Roman" w:hAnsi="Times New Roman" w:cs="Times New Roman"/>
          <w:sz w:val="24"/>
          <w:szCs w:val="24"/>
        </w:rPr>
        <w:t>.  Решение опубликовать в средствах массовой информации.</w:t>
      </w: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85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CB5EA7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685" w:rsidRPr="0011532C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32C">
        <w:rPr>
          <w:rFonts w:ascii="Times New Roman" w:hAnsi="Times New Roman" w:cs="Times New Roman"/>
          <w:sz w:val="24"/>
          <w:szCs w:val="24"/>
        </w:rPr>
        <w:t>Глава П</w:t>
      </w:r>
      <w:r>
        <w:rPr>
          <w:rFonts w:ascii="Times New Roman" w:hAnsi="Times New Roman" w:cs="Times New Roman"/>
          <w:sz w:val="24"/>
          <w:szCs w:val="24"/>
        </w:rPr>
        <w:t>исаревск</w:t>
      </w:r>
      <w:r w:rsidRPr="0011532C">
        <w:rPr>
          <w:rFonts w:ascii="Times New Roman" w:hAnsi="Times New Roman" w:cs="Times New Roman"/>
          <w:sz w:val="24"/>
          <w:szCs w:val="24"/>
        </w:rPr>
        <w:t>ого</w:t>
      </w:r>
    </w:p>
    <w:p w:rsidR="002D3685" w:rsidRPr="0011532C" w:rsidRDefault="002D3685" w:rsidP="00AE1F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32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С.А.Сурков</w:t>
      </w:r>
    </w:p>
    <w:p w:rsidR="002D3685" w:rsidRDefault="002D3685"/>
    <w:sectPr w:rsidR="002D3685" w:rsidSect="00BD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D7"/>
    <w:rsid w:val="000539A0"/>
    <w:rsid w:val="000541CC"/>
    <w:rsid w:val="00107ADE"/>
    <w:rsid w:val="0011532C"/>
    <w:rsid w:val="001834CE"/>
    <w:rsid w:val="002D3685"/>
    <w:rsid w:val="00332F71"/>
    <w:rsid w:val="003E0F48"/>
    <w:rsid w:val="00420970"/>
    <w:rsid w:val="00421697"/>
    <w:rsid w:val="00477861"/>
    <w:rsid w:val="00480F39"/>
    <w:rsid w:val="005C3243"/>
    <w:rsid w:val="006655A1"/>
    <w:rsid w:val="00715E13"/>
    <w:rsid w:val="00757A2B"/>
    <w:rsid w:val="0088257F"/>
    <w:rsid w:val="008B4B49"/>
    <w:rsid w:val="008E5200"/>
    <w:rsid w:val="00920EA7"/>
    <w:rsid w:val="0092714E"/>
    <w:rsid w:val="00984B2A"/>
    <w:rsid w:val="009A5899"/>
    <w:rsid w:val="00A73278"/>
    <w:rsid w:val="00AB736F"/>
    <w:rsid w:val="00AE1FD7"/>
    <w:rsid w:val="00B8777D"/>
    <w:rsid w:val="00BD0EF9"/>
    <w:rsid w:val="00BE4FA8"/>
    <w:rsid w:val="00CA6018"/>
    <w:rsid w:val="00CB0DFB"/>
    <w:rsid w:val="00CB5EA7"/>
    <w:rsid w:val="00E50E61"/>
    <w:rsid w:val="00EB7AB4"/>
    <w:rsid w:val="00F7632B"/>
    <w:rsid w:val="00F95703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1FD7"/>
    <w:rPr>
      <w:rFonts w:cs="Calibri"/>
    </w:rPr>
  </w:style>
  <w:style w:type="paragraph" w:customStyle="1" w:styleId="ConsPlusNormal">
    <w:name w:val="ConsPlusNormal"/>
    <w:uiPriority w:val="99"/>
    <w:rsid w:val="00B8777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95703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95703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730</Words>
  <Characters>4161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Сотрудник</cp:lastModifiedBy>
  <cp:revision>14</cp:revision>
  <cp:lastPrinted>2014-11-20T11:55:00Z</cp:lastPrinted>
  <dcterms:created xsi:type="dcterms:W3CDTF">2014-10-21T05:05:00Z</dcterms:created>
  <dcterms:modified xsi:type="dcterms:W3CDTF">2014-11-20T11:56:00Z</dcterms:modified>
</cp:coreProperties>
</file>